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59" w:rsidRPr="00603B16" w:rsidRDefault="00F17959" w:rsidP="00F17959">
      <w:pPr>
        <w:jc w:val="center"/>
        <w:rPr>
          <w:rFonts w:ascii="High Tower Text" w:hAnsi="High Tower Text" w:cs="Arial"/>
          <w:sz w:val="40"/>
          <w:szCs w:val="32"/>
        </w:rPr>
      </w:pPr>
      <w:r w:rsidRPr="00603B16">
        <w:rPr>
          <w:noProof/>
          <w:sz w:val="24"/>
        </w:rPr>
        <w:drawing>
          <wp:anchor distT="0" distB="0" distL="114300" distR="114300" simplePos="0" relativeHeight="251660288" behindDoc="1" locked="0" layoutInCell="1" allowOverlap="1" wp14:anchorId="5F37E250" wp14:editId="7DF1FAF0">
            <wp:simplePos x="0" y="0"/>
            <wp:positionH relativeFrom="column">
              <wp:posOffset>5838825</wp:posOffset>
            </wp:positionH>
            <wp:positionV relativeFrom="paragraph">
              <wp:posOffset>-207645</wp:posOffset>
            </wp:positionV>
            <wp:extent cx="1028700" cy="711835"/>
            <wp:effectExtent l="0" t="0" r="0" b="0"/>
            <wp:wrapTight wrapText="bothSides">
              <wp:wrapPolygon edited="0">
                <wp:start x="0" y="0"/>
                <wp:lineTo x="0" y="20810"/>
                <wp:lineTo x="21200" y="20810"/>
                <wp:lineTo x="212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B16">
        <w:rPr>
          <w:noProof/>
          <w:sz w:val="24"/>
        </w:rPr>
        <w:drawing>
          <wp:anchor distT="0" distB="0" distL="114300" distR="114300" simplePos="0" relativeHeight="251659264" behindDoc="1" locked="0" layoutInCell="1" allowOverlap="1" wp14:anchorId="4734CE43" wp14:editId="4FD9AA98">
            <wp:simplePos x="0" y="0"/>
            <wp:positionH relativeFrom="column">
              <wp:posOffset>9525</wp:posOffset>
            </wp:positionH>
            <wp:positionV relativeFrom="paragraph">
              <wp:posOffset>-210185</wp:posOffset>
            </wp:positionV>
            <wp:extent cx="1028700" cy="711835"/>
            <wp:effectExtent l="0" t="0" r="0" b="0"/>
            <wp:wrapTight wrapText="bothSides">
              <wp:wrapPolygon edited="0">
                <wp:start x="0" y="0"/>
                <wp:lineTo x="0" y="20810"/>
                <wp:lineTo x="21200" y="20810"/>
                <wp:lineTo x="212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B16">
        <w:rPr>
          <w:rFonts w:ascii="High Tower Text" w:hAnsi="High Tower Text" w:cs="Arial"/>
          <w:sz w:val="40"/>
          <w:szCs w:val="32"/>
        </w:rPr>
        <w:t xml:space="preserve">Ms. </w:t>
      </w:r>
      <w:proofErr w:type="spellStart"/>
      <w:r w:rsidRPr="00603B16">
        <w:rPr>
          <w:rFonts w:ascii="High Tower Text" w:hAnsi="High Tower Text" w:cs="Arial"/>
          <w:sz w:val="40"/>
          <w:szCs w:val="32"/>
        </w:rPr>
        <w:t>Seiberling’s</w:t>
      </w:r>
      <w:proofErr w:type="spellEnd"/>
      <w:r w:rsidRPr="00603B16">
        <w:rPr>
          <w:rFonts w:ascii="High Tower Text" w:hAnsi="High Tower Text" w:cs="Arial"/>
          <w:sz w:val="40"/>
          <w:szCs w:val="32"/>
        </w:rPr>
        <w:t xml:space="preserve"> 6</w:t>
      </w:r>
      <w:r w:rsidRPr="00603B16">
        <w:rPr>
          <w:rFonts w:ascii="High Tower Text" w:hAnsi="High Tower Text" w:cs="Arial"/>
          <w:sz w:val="40"/>
          <w:szCs w:val="32"/>
          <w:vertAlign w:val="superscript"/>
        </w:rPr>
        <w:t>th</w:t>
      </w:r>
      <w:r w:rsidRPr="00603B16">
        <w:rPr>
          <w:rFonts w:ascii="High Tower Text" w:hAnsi="High Tower Text" w:cs="Arial"/>
          <w:sz w:val="40"/>
          <w:szCs w:val="32"/>
        </w:rPr>
        <w:t xml:space="preserve"> Grade </w:t>
      </w:r>
    </w:p>
    <w:p w:rsidR="00F17959" w:rsidRPr="00603B16" w:rsidRDefault="00F17959" w:rsidP="00F17959">
      <w:pPr>
        <w:jc w:val="center"/>
        <w:rPr>
          <w:b/>
          <w:sz w:val="40"/>
        </w:rPr>
      </w:pPr>
      <w:r w:rsidRPr="00603B16">
        <w:rPr>
          <w:rFonts w:ascii="High Tower Text" w:hAnsi="High Tower Text" w:cs="Arial"/>
          <w:sz w:val="40"/>
          <w:szCs w:val="32"/>
        </w:rPr>
        <w:t>R.E.A.C.H. Language Arts Syllabus</w:t>
      </w:r>
      <w:r w:rsidRPr="00603B16">
        <w:rPr>
          <w:b/>
          <w:sz w:val="40"/>
        </w:rPr>
        <w:t xml:space="preserve"> </w:t>
      </w:r>
    </w:p>
    <w:p w:rsidR="00F17959" w:rsidRDefault="00F17959" w:rsidP="00F17959">
      <w:pPr>
        <w:rPr>
          <w:b/>
        </w:rPr>
      </w:pPr>
    </w:p>
    <w:p w:rsidR="00F17959" w:rsidRPr="009A0F29" w:rsidRDefault="00F17959" w:rsidP="00F17959">
      <w:pPr>
        <w:rPr>
          <w:rFonts w:ascii="Lucida Calligraphy" w:hAnsi="Lucida Calligraphy"/>
          <w:sz w:val="24"/>
          <w:szCs w:val="24"/>
          <w:u w:val="single"/>
        </w:rPr>
      </w:pPr>
      <w:r w:rsidRPr="0088741D">
        <w:rPr>
          <w:rFonts w:ascii="Lucida Calligraphy" w:hAnsi="Lucida Calligraphy"/>
          <w:b/>
          <w:sz w:val="22"/>
          <w:szCs w:val="22"/>
        </w:rPr>
        <w:t>Class Expectations:</w:t>
      </w:r>
      <w:r w:rsidRPr="00313718">
        <w:rPr>
          <w:rFonts w:ascii="Lucida Calligraphy" w:hAnsi="Lucida Calligraphy"/>
          <w:sz w:val="24"/>
          <w:szCs w:val="24"/>
        </w:rPr>
        <w:t xml:space="preserve">  </w:t>
      </w:r>
      <w:r w:rsidRPr="009A0F29">
        <w:rPr>
          <w:sz w:val="24"/>
          <w:szCs w:val="24"/>
        </w:rPr>
        <w:t xml:space="preserve">Every student should come to class with a positive attitude and be ready to learn.  All work should be done neatly and completed on time.  </w:t>
      </w:r>
    </w:p>
    <w:p w:rsidR="00F17959" w:rsidRPr="009A0F29" w:rsidRDefault="00F17959" w:rsidP="00F17959">
      <w:pPr>
        <w:rPr>
          <w:b/>
          <w:sz w:val="24"/>
          <w:szCs w:val="24"/>
          <w:u w:val="single"/>
        </w:rPr>
      </w:pPr>
    </w:p>
    <w:p w:rsidR="00F17959" w:rsidRPr="00ED758A" w:rsidRDefault="00F17959" w:rsidP="00F17959">
      <w:pPr>
        <w:rPr>
          <w:rFonts w:ascii="Lucida Calligraphy" w:hAnsi="Lucida Calligraphy"/>
          <w:b/>
          <w:sz w:val="22"/>
          <w:szCs w:val="22"/>
        </w:rPr>
      </w:pPr>
      <w:r w:rsidRPr="0088741D">
        <w:rPr>
          <w:rFonts w:ascii="Lucida Calligraphy" w:hAnsi="Lucida Calligraphy"/>
          <w:b/>
          <w:sz w:val="22"/>
          <w:szCs w:val="22"/>
        </w:rPr>
        <w:t xml:space="preserve">Supplies: </w:t>
      </w:r>
      <w:r w:rsidRPr="00ED758A">
        <w:rPr>
          <w:rFonts w:ascii="Lucida Calligraphy" w:hAnsi="Lucida Calligraphy"/>
          <w:b/>
          <w:sz w:val="22"/>
          <w:szCs w:val="22"/>
        </w:rPr>
        <w:t>Needed daily</w:t>
      </w:r>
    </w:p>
    <w:p w:rsidR="00F17959" w:rsidRPr="009A0F29" w:rsidRDefault="00F17959" w:rsidP="00F17959">
      <w:pPr>
        <w:numPr>
          <w:ilvl w:val="0"/>
          <w:numId w:val="1"/>
        </w:numPr>
        <w:rPr>
          <w:sz w:val="24"/>
          <w:szCs w:val="24"/>
        </w:rPr>
        <w:sectPr w:rsidR="00F17959" w:rsidRPr="009A0F29" w:rsidSect="00A21C0E">
          <w:pgSz w:w="12240" w:h="15840"/>
          <w:pgMar w:top="720" w:right="720" w:bottom="720" w:left="720" w:header="720" w:footer="720" w:gutter="0"/>
          <w:cols w:space="720"/>
        </w:sectPr>
      </w:pPr>
    </w:p>
    <w:p w:rsidR="00ED758A" w:rsidRPr="00ED758A" w:rsidRDefault="00ED758A" w:rsidP="00ED758A">
      <w:pPr>
        <w:pStyle w:val="ListParagraph"/>
        <w:numPr>
          <w:ilvl w:val="0"/>
          <w:numId w:val="1"/>
        </w:numPr>
        <w:rPr>
          <w:sz w:val="24"/>
          <w:szCs w:val="24"/>
        </w:rPr>
      </w:pPr>
      <w:r w:rsidRPr="00ED758A">
        <w:rPr>
          <w:sz w:val="24"/>
          <w:szCs w:val="24"/>
        </w:rPr>
        <w:lastRenderedPageBreak/>
        <w:t xml:space="preserve">Flash drive </w:t>
      </w:r>
    </w:p>
    <w:p w:rsidR="00F17959" w:rsidRPr="009A0F29" w:rsidRDefault="00F17959" w:rsidP="00F17959">
      <w:pPr>
        <w:numPr>
          <w:ilvl w:val="0"/>
          <w:numId w:val="1"/>
        </w:numPr>
        <w:rPr>
          <w:sz w:val="24"/>
          <w:szCs w:val="24"/>
        </w:rPr>
      </w:pPr>
      <w:r w:rsidRPr="009A0F29">
        <w:rPr>
          <w:sz w:val="24"/>
          <w:szCs w:val="24"/>
        </w:rPr>
        <w:t>1” binder</w:t>
      </w:r>
    </w:p>
    <w:p w:rsidR="00F17959" w:rsidRPr="009A0F29" w:rsidRDefault="00F17959" w:rsidP="00F17959">
      <w:pPr>
        <w:numPr>
          <w:ilvl w:val="0"/>
          <w:numId w:val="1"/>
        </w:numPr>
        <w:rPr>
          <w:sz w:val="24"/>
          <w:szCs w:val="24"/>
        </w:rPr>
      </w:pPr>
      <w:r w:rsidRPr="009A0F29">
        <w:rPr>
          <w:sz w:val="24"/>
          <w:szCs w:val="24"/>
        </w:rPr>
        <w:t>Dividers</w:t>
      </w:r>
    </w:p>
    <w:p w:rsidR="00F17959" w:rsidRDefault="00F17959" w:rsidP="00F17959">
      <w:pPr>
        <w:numPr>
          <w:ilvl w:val="0"/>
          <w:numId w:val="1"/>
        </w:numPr>
        <w:rPr>
          <w:sz w:val="24"/>
          <w:szCs w:val="24"/>
        </w:rPr>
      </w:pPr>
      <w:r w:rsidRPr="009A0F29">
        <w:rPr>
          <w:sz w:val="24"/>
          <w:szCs w:val="24"/>
        </w:rPr>
        <w:t>Pens</w:t>
      </w:r>
      <w:r>
        <w:rPr>
          <w:sz w:val="24"/>
          <w:szCs w:val="24"/>
        </w:rPr>
        <w:t xml:space="preserve"> for editing</w:t>
      </w:r>
      <w:r w:rsidRPr="009A0F29">
        <w:rPr>
          <w:sz w:val="24"/>
          <w:szCs w:val="24"/>
        </w:rPr>
        <w:t xml:space="preserve"> </w:t>
      </w:r>
    </w:p>
    <w:p w:rsidR="00ED758A" w:rsidRDefault="00F17959" w:rsidP="00ED758A">
      <w:pPr>
        <w:ind w:left="720"/>
        <w:rPr>
          <w:sz w:val="24"/>
          <w:szCs w:val="24"/>
        </w:rPr>
      </w:pPr>
      <w:r w:rsidRPr="009A0F29">
        <w:rPr>
          <w:sz w:val="24"/>
          <w:szCs w:val="24"/>
        </w:rPr>
        <w:t>(</w:t>
      </w:r>
      <w:proofErr w:type="gramStart"/>
      <w:r w:rsidR="00ED758A">
        <w:rPr>
          <w:sz w:val="24"/>
          <w:szCs w:val="24"/>
        </w:rPr>
        <w:t>eye-</w:t>
      </w:r>
      <w:r>
        <w:rPr>
          <w:sz w:val="24"/>
          <w:szCs w:val="24"/>
        </w:rPr>
        <w:t>catching</w:t>
      </w:r>
      <w:proofErr w:type="gramEnd"/>
      <w:r>
        <w:rPr>
          <w:sz w:val="24"/>
          <w:szCs w:val="24"/>
        </w:rPr>
        <w:t>, legible color</w:t>
      </w:r>
      <w:r w:rsidRPr="009A0F29">
        <w:rPr>
          <w:sz w:val="24"/>
          <w:szCs w:val="24"/>
        </w:rPr>
        <w:t>)</w:t>
      </w:r>
    </w:p>
    <w:p w:rsidR="00ED758A" w:rsidRPr="00ED758A" w:rsidRDefault="00ED758A" w:rsidP="00ED758A">
      <w:pPr>
        <w:numPr>
          <w:ilvl w:val="0"/>
          <w:numId w:val="1"/>
        </w:numPr>
        <w:tabs>
          <w:tab w:val="clear" w:pos="720"/>
          <w:tab w:val="num" w:pos="180"/>
        </w:tabs>
        <w:ind w:left="180"/>
        <w:rPr>
          <w:sz w:val="24"/>
          <w:szCs w:val="24"/>
        </w:rPr>
      </w:pPr>
      <w:r w:rsidRPr="009A0F29">
        <w:rPr>
          <w:sz w:val="24"/>
          <w:szCs w:val="24"/>
        </w:rPr>
        <w:lastRenderedPageBreak/>
        <w:t xml:space="preserve">Loose leaf paper </w:t>
      </w:r>
    </w:p>
    <w:p w:rsidR="00F17959" w:rsidRPr="009A0F29" w:rsidRDefault="00F17959" w:rsidP="00ED758A">
      <w:pPr>
        <w:numPr>
          <w:ilvl w:val="0"/>
          <w:numId w:val="1"/>
        </w:numPr>
        <w:tabs>
          <w:tab w:val="clear" w:pos="720"/>
          <w:tab w:val="num" w:pos="180"/>
        </w:tabs>
        <w:ind w:hanging="900"/>
        <w:rPr>
          <w:sz w:val="24"/>
          <w:szCs w:val="24"/>
        </w:rPr>
      </w:pPr>
      <w:r w:rsidRPr="009A0F29">
        <w:rPr>
          <w:sz w:val="24"/>
          <w:szCs w:val="24"/>
        </w:rPr>
        <w:t>Pencils (#2)</w:t>
      </w:r>
    </w:p>
    <w:p w:rsidR="00F17959" w:rsidRPr="009A0F29" w:rsidRDefault="00F17959" w:rsidP="00F17959">
      <w:pPr>
        <w:numPr>
          <w:ilvl w:val="0"/>
          <w:numId w:val="1"/>
        </w:numPr>
        <w:tabs>
          <w:tab w:val="clear" w:pos="720"/>
          <w:tab w:val="num" w:pos="180"/>
        </w:tabs>
        <w:ind w:left="180"/>
        <w:rPr>
          <w:sz w:val="24"/>
          <w:szCs w:val="24"/>
        </w:rPr>
      </w:pPr>
      <w:r w:rsidRPr="009A0F29">
        <w:rPr>
          <w:sz w:val="24"/>
          <w:szCs w:val="24"/>
        </w:rPr>
        <w:t>Markers or colored pencils</w:t>
      </w:r>
      <w:r>
        <w:rPr>
          <w:sz w:val="24"/>
          <w:szCs w:val="24"/>
        </w:rPr>
        <w:t xml:space="preserve"> </w:t>
      </w:r>
      <w:r w:rsidRPr="00061387">
        <w:rPr>
          <w:sz w:val="24"/>
          <w:szCs w:val="24"/>
        </w:rPr>
        <w:t>(optional)</w:t>
      </w:r>
    </w:p>
    <w:p w:rsidR="00F17959" w:rsidRPr="00ED758A" w:rsidRDefault="00F17959" w:rsidP="00ED758A">
      <w:pPr>
        <w:numPr>
          <w:ilvl w:val="0"/>
          <w:numId w:val="1"/>
        </w:numPr>
        <w:tabs>
          <w:tab w:val="clear" w:pos="720"/>
          <w:tab w:val="num" w:pos="180"/>
        </w:tabs>
        <w:ind w:left="180"/>
        <w:rPr>
          <w:sz w:val="24"/>
          <w:szCs w:val="24"/>
        </w:rPr>
        <w:sectPr w:rsidR="00F17959" w:rsidRPr="00ED758A" w:rsidSect="00603B16">
          <w:type w:val="continuous"/>
          <w:pgSz w:w="12240" w:h="15840"/>
          <w:pgMar w:top="720" w:right="720" w:bottom="720" w:left="720" w:header="720" w:footer="720" w:gutter="0"/>
          <w:cols w:num="2" w:space="720"/>
        </w:sectPr>
      </w:pPr>
      <w:r w:rsidRPr="009A0F29">
        <w:rPr>
          <w:sz w:val="24"/>
          <w:szCs w:val="24"/>
        </w:rPr>
        <w:t>Dry erase marker</w:t>
      </w:r>
      <w:r w:rsidR="00ED758A">
        <w:rPr>
          <w:sz w:val="24"/>
          <w:szCs w:val="24"/>
        </w:rPr>
        <w:t xml:space="preserve"> (optional)</w:t>
      </w:r>
    </w:p>
    <w:p w:rsidR="00F17959" w:rsidRDefault="00F17959" w:rsidP="00F17959">
      <w:pPr>
        <w:rPr>
          <w:rFonts w:ascii="Lucida Calligraphy" w:hAnsi="Lucida Calligraphy"/>
          <w:b/>
          <w:sz w:val="22"/>
          <w:szCs w:val="22"/>
          <w:u w:val="single"/>
        </w:rPr>
        <w:sectPr w:rsidR="00F17959" w:rsidSect="00A21C0E">
          <w:type w:val="continuous"/>
          <w:pgSz w:w="12240" w:h="15840"/>
          <w:pgMar w:top="720" w:right="720" w:bottom="720" w:left="720" w:header="720" w:footer="720" w:gutter="0"/>
          <w:cols w:space="720"/>
        </w:sectPr>
      </w:pPr>
    </w:p>
    <w:p w:rsidR="00F17959" w:rsidRPr="009A0F29" w:rsidRDefault="00F17959" w:rsidP="00F17959">
      <w:pPr>
        <w:rPr>
          <w:sz w:val="24"/>
          <w:szCs w:val="24"/>
        </w:rPr>
      </w:pPr>
      <w:r w:rsidRPr="0088741D">
        <w:rPr>
          <w:rFonts w:ascii="Lucida Calligraphy" w:hAnsi="Lucida Calligraphy"/>
          <w:b/>
          <w:sz w:val="22"/>
          <w:szCs w:val="22"/>
        </w:rPr>
        <w:lastRenderedPageBreak/>
        <w:t>Assessment:</w:t>
      </w:r>
      <w:r w:rsidRPr="009A0F29">
        <w:rPr>
          <w:sz w:val="24"/>
          <w:szCs w:val="24"/>
        </w:rPr>
        <w:t xml:space="preserve">   Your grade will come from the following areas:  class work, projects</w:t>
      </w:r>
      <w:r>
        <w:rPr>
          <w:sz w:val="24"/>
          <w:szCs w:val="24"/>
        </w:rPr>
        <w:t>, tests and quizzes, and home work</w:t>
      </w:r>
      <w:r w:rsidRPr="009A0F29">
        <w:rPr>
          <w:sz w:val="24"/>
          <w:szCs w:val="24"/>
        </w:rPr>
        <w:t xml:space="preserve">. </w:t>
      </w:r>
      <w:r>
        <w:rPr>
          <w:sz w:val="24"/>
          <w:szCs w:val="24"/>
        </w:rPr>
        <w:t>Each grade counts; d</w:t>
      </w:r>
      <w:r w:rsidRPr="009A0F29">
        <w:rPr>
          <w:sz w:val="24"/>
          <w:szCs w:val="24"/>
        </w:rPr>
        <w:t>o your best on every assignment.</w:t>
      </w:r>
    </w:p>
    <w:p w:rsidR="00F17959" w:rsidRPr="009A0F29" w:rsidRDefault="00F17959" w:rsidP="00F17959">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3"/>
        <w:gridCol w:w="6713"/>
      </w:tblGrid>
      <w:tr w:rsidR="00F17959" w:rsidTr="00ED758A">
        <w:trPr>
          <w:trHeight w:val="755"/>
        </w:trPr>
        <w:tc>
          <w:tcPr>
            <w:tcW w:w="4213" w:type="dxa"/>
            <w:shd w:val="clear" w:color="auto" w:fill="auto"/>
          </w:tcPr>
          <w:p w:rsidR="00F17959" w:rsidRPr="000064DA" w:rsidRDefault="00F17959" w:rsidP="00550514">
            <w:pPr>
              <w:rPr>
                <w:b/>
                <w:sz w:val="28"/>
                <w:szCs w:val="28"/>
              </w:rPr>
            </w:pPr>
            <w:r w:rsidRPr="000064DA">
              <w:rPr>
                <w:b/>
                <w:sz w:val="28"/>
                <w:szCs w:val="28"/>
              </w:rPr>
              <w:t xml:space="preserve">Grades: </w:t>
            </w:r>
            <w:r w:rsidRPr="000064DA">
              <w:rPr>
                <w:sz w:val="28"/>
                <w:szCs w:val="28"/>
              </w:rPr>
              <w:t>Your grade will be calculated as follows:</w:t>
            </w:r>
          </w:p>
        </w:tc>
        <w:tc>
          <w:tcPr>
            <w:tcW w:w="6713" w:type="dxa"/>
            <w:shd w:val="clear" w:color="auto" w:fill="auto"/>
          </w:tcPr>
          <w:p w:rsidR="00F17959" w:rsidRPr="000064DA" w:rsidRDefault="00F17959" w:rsidP="00550514">
            <w:pPr>
              <w:rPr>
                <w:sz w:val="28"/>
                <w:szCs w:val="28"/>
              </w:rPr>
            </w:pPr>
            <w:r w:rsidRPr="000064DA">
              <w:rPr>
                <w:b/>
                <w:sz w:val="28"/>
                <w:szCs w:val="28"/>
              </w:rPr>
              <w:t>What to expect:</w:t>
            </w:r>
            <w:r w:rsidRPr="000064DA">
              <w:rPr>
                <w:sz w:val="28"/>
                <w:szCs w:val="28"/>
              </w:rPr>
              <w:t xml:space="preserve"> Writing for both real world and academic situations.</w:t>
            </w:r>
          </w:p>
        </w:tc>
      </w:tr>
      <w:tr w:rsidR="00F17959" w:rsidTr="00550514">
        <w:trPr>
          <w:trHeight w:val="2745"/>
        </w:trPr>
        <w:tc>
          <w:tcPr>
            <w:tcW w:w="4213" w:type="dxa"/>
            <w:shd w:val="clear" w:color="auto" w:fill="auto"/>
          </w:tcPr>
          <w:p w:rsidR="00F17959" w:rsidRPr="000064DA" w:rsidRDefault="00F17959" w:rsidP="00550514">
            <w:pPr>
              <w:rPr>
                <w:sz w:val="28"/>
                <w:szCs w:val="28"/>
              </w:rPr>
            </w:pPr>
            <w:r w:rsidRPr="000064DA">
              <w:rPr>
                <w:sz w:val="28"/>
                <w:szCs w:val="28"/>
              </w:rPr>
              <w:t xml:space="preserve">Class work/Homework: </w:t>
            </w:r>
            <w:r w:rsidRPr="000064DA">
              <w:rPr>
                <w:sz w:val="28"/>
                <w:szCs w:val="28"/>
              </w:rPr>
              <w:tab/>
              <w:t xml:space="preserve"> 3</w:t>
            </w:r>
            <w:r>
              <w:rPr>
                <w:sz w:val="28"/>
                <w:szCs w:val="28"/>
              </w:rPr>
              <w:t>0</w:t>
            </w:r>
            <w:r w:rsidRPr="000064DA">
              <w:rPr>
                <w:sz w:val="28"/>
                <w:szCs w:val="28"/>
              </w:rPr>
              <w:t>%</w:t>
            </w:r>
          </w:p>
          <w:p w:rsidR="00F17959" w:rsidRPr="000064DA" w:rsidRDefault="00F17959" w:rsidP="00550514">
            <w:pPr>
              <w:rPr>
                <w:sz w:val="28"/>
                <w:szCs w:val="28"/>
              </w:rPr>
            </w:pPr>
            <w:r w:rsidRPr="000064DA">
              <w:rPr>
                <w:sz w:val="28"/>
                <w:szCs w:val="28"/>
              </w:rPr>
              <w:t xml:space="preserve">Tests/Quizzes: </w:t>
            </w:r>
            <w:r w:rsidRPr="000064DA">
              <w:rPr>
                <w:sz w:val="28"/>
                <w:szCs w:val="28"/>
              </w:rPr>
              <w:tab/>
            </w:r>
            <w:r w:rsidRPr="000064DA">
              <w:rPr>
                <w:sz w:val="28"/>
                <w:szCs w:val="28"/>
              </w:rPr>
              <w:tab/>
              <w:t xml:space="preserve"> </w:t>
            </w:r>
            <w:r>
              <w:rPr>
                <w:sz w:val="28"/>
                <w:szCs w:val="28"/>
              </w:rPr>
              <w:t>25</w:t>
            </w:r>
            <w:r w:rsidRPr="000064DA">
              <w:rPr>
                <w:sz w:val="28"/>
                <w:szCs w:val="28"/>
              </w:rPr>
              <w:t>%</w:t>
            </w:r>
          </w:p>
          <w:p w:rsidR="00F17959" w:rsidRDefault="00F17959" w:rsidP="00550514">
            <w:pPr>
              <w:rPr>
                <w:sz w:val="28"/>
                <w:szCs w:val="28"/>
              </w:rPr>
            </w:pPr>
            <w:r w:rsidRPr="000064DA">
              <w:rPr>
                <w:sz w:val="28"/>
                <w:szCs w:val="28"/>
              </w:rPr>
              <w:t>Portfolio/Projects:</w:t>
            </w:r>
            <w:r w:rsidRPr="000064DA">
              <w:rPr>
                <w:sz w:val="28"/>
                <w:szCs w:val="28"/>
              </w:rPr>
              <w:tab/>
            </w:r>
            <w:r w:rsidRPr="000064DA">
              <w:rPr>
                <w:sz w:val="28"/>
                <w:szCs w:val="28"/>
              </w:rPr>
              <w:tab/>
              <w:t xml:space="preserve"> 3</w:t>
            </w:r>
            <w:r>
              <w:rPr>
                <w:sz w:val="28"/>
                <w:szCs w:val="28"/>
              </w:rPr>
              <w:t>5</w:t>
            </w:r>
            <w:r w:rsidRPr="000064DA">
              <w:rPr>
                <w:sz w:val="28"/>
                <w:szCs w:val="28"/>
              </w:rPr>
              <w:t>%</w:t>
            </w:r>
          </w:p>
          <w:p w:rsidR="00F17959" w:rsidRPr="000064DA" w:rsidRDefault="00F17959" w:rsidP="00550514">
            <w:pPr>
              <w:rPr>
                <w:sz w:val="28"/>
                <w:szCs w:val="28"/>
              </w:rPr>
            </w:pPr>
            <w:r>
              <w:rPr>
                <w:sz w:val="28"/>
                <w:szCs w:val="28"/>
              </w:rPr>
              <w:t>Participation:                     10%</w:t>
            </w:r>
          </w:p>
          <w:p w:rsidR="00F17959" w:rsidRPr="000064DA" w:rsidRDefault="00F17959" w:rsidP="00550514">
            <w:pPr>
              <w:rPr>
                <w:sz w:val="24"/>
                <w:szCs w:val="24"/>
              </w:rPr>
            </w:pPr>
          </w:p>
        </w:tc>
        <w:tc>
          <w:tcPr>
            <w:tcW w:w="6713" w:type="dxa"/>
            <w:shd w:val="clear" w:color="auto" w:fill="auto"/>
          </w:tcPr>
          <w:p w:rsidR="00F17959" w:rsidRPr="00603B16" w:rsidRDefault="00F17959" w:rsidP="00550514">
            <w:pPr>
              <w:rPr>
                <w:sz w:val="24"/>
                <w:szCs w:val="22"/>
              </w:rPr>
            </w:pPr>
            <w:r w:rsidRPr="0088741D">
              <w:rPr>
                <w:sz w:val="24"/>
                <w:szCs w:val="22"/>
              </w:rPr>
              <w:t xml:space="preserve">Students will be engaging in a writing workshop in which students will use all of the steps of the writing process including: prewriting, drafting, peer evaluating, revision, editing, and publishing. Students will continually add to their writing portfolios. The writing portfolio will include writing for multiple purposes and audiences and the revision of that writing. </w:t>
            </w:r>
            <w:r w:rsidRPr="00603B16">
              <w:rPr>
                <w:sz w:val="24"/>
                <w:szCs w:val="22"/>
              </w:rPr>
              <w:t>Possible class assignments include:</w:t>
            </w:r>
          </w:p>
          <w:p w:rsidR="00F17959" w:rsidRPr="00CF02F4" w:rsidRDefault="00F17959" w:rsidP="00550514">
            <w:pPr>
              <w:numPr>
                <w:ilvl w:val="0"/>
                <w:numId w:val="2"/>
              </w:numPr>
              <w:spacing w:before="100" w:beforeAutospacing="1" w:after="100" w:afterAutospacing="1"/>
              <w:textAlignment w:val="baseline"/>
              <w:rPr>
                <w:rFonts w:ascii="Verdana" w:hAnsi="Verdana"/>
                <w:color w:val="000000"/>
                <w:sz w:val="24"/>
                <w:szCs w:val="22"/>
              </w:rPr>
            </w:pPr>
            <w:r w:rsidRPr="00CF02F4">
              <w:rPr>
                <w:color w:val="000000"/>
                <w:sz w:val="24"/>
                <w:szCs w:val="22"/>
              </w:rPr>
              <w:t>Expository</w:t>
            </w:r>
            <w:r>
              <w:rPr>
                <w:color w:val="000000"/>
                <w:sz w:val="24"/>
                <w:szCs w:val="22"/>
              </w:rPr>
              <w:t xml:space="preserve"> writing</w:t>
            </w:r>
          </w:p>
          <w:p w:rsidR="00F17959" w:rsidRPr="00CF02F4" w:rsidRDefault="00F17959" w:rsidP="00550514">
            <w:pPr>
              <w:numPr>
                <w:ilvl w:val="0"/>
                <w:numId w:val="2"/>
              </w:numPr>
              <w:spacing w:before="100" w:beforeAutospacing="1" w:after="100" w:afterAutospacing="1"/>
              <w:textAlignment w:val="baseline"/>
              <w:rPr>
                <w:rFonts w:ascii="Verdana" w:hAnsi="Verdana"/>
                <w:color w:val="000000"/>
                <w:sz w:val="24"/>
                <w:szCs w:val="22"/>
              </w:rPr>
            </w:pPr>
            <w:r>
              <w:rPr>
                <w:color w:val="000000"/>
                <w:sz w:val="24"/>
                <w:szCs w:val="22"/>
              </w:rPr>
              <w:t>Literary Analysis pieces</w:t>
            </w:r>
          </w:p>
          <w:p w:rsidR="00F17959" w:rsidRPr="00CF02F4" w:rsidRDefault="00F17959" w:rsidP="00550514">
            <w:pPr>
              <w:numPr>
                <w:ilvl w:val="0"/>
                <w:numId w:val="2"/>
              </w:numPr>
              <w:spacing w:before="100" w:beforeAutospacing="1" w:after="100" w:afterAutospacing="1"/>
              <w:textAlignment w:val="baseline"/>
              <w:rPr>
                <w:rFonts w:ascii="Verdana" w:hAnsi="Verdana"/>
                <w:color w:val="000000"/>
                <w:sz w:val="24"/>
                <w:szCs w:val="22"/>
              </w:rPr>
            </w:pPr>
            <w:r w:rsidRPr="00CF02F4">
              <w:rPr>
                <w:color w:val="000000"/>
                <w:sz w:val="24"/>
                <w:szCs w:val="22"/>
              </w:rPr>
              <w:t xml:space="preserve">iMovie, blog, </w:t>
            </w:r>
            <w:proofErr w:type="spellStart"/>
            <w:r w:rsidRPr="00CF02F4">
              <w:rPr>
                <w:color w:val="000000"/>
                <w:sz w:val="24"/>
                <w:szCs w:val="22"/>
              </w:rPr>
              <w:t>Glog</w:t>
            </w:r>
            <w:proofErr w:type="spellEnd"/>
            <w:r w:rsidRPr="00CF02F4">
              <w:rPr>
                <w:color w:val="000000"/>
                <w:sz w:val="24"/>
                <w:szCs w:val="22"/>
              </w:rPr>
              <w:t>, and Comic Life Assignments</w:t>
            </w:r>
          </w:p>
          <w:p w:rsidR="00F17959" w:rsidRPr="0088741D" w:rsidRDefault="00F17959" w:rsidP="00550514">
            <w:pPr>
              <w:numPr>
                <w:ilvl w:val="0"/>
                <w:numId w:val="2"/>
              </w:numPr>
              <w:spacing w:before="100" w:beforeAutospacing="1" w:after="100" w:afterAutospacing="1"/>
              <w:textAlignment w:val="baseline"/>
              <w:rPr>
                <w:rFonts w:ascii="Verdana" w:hAnsi="Verdana"/>
                <w:color w:val="000000"/>
                <w:sz w:val="24"/>
                <w:szCs w:val="22"/>
              </w:rPr>
            </w:pPr>
            <w:r w:rsidRPr="0088741D">
              <w:rPr>
                <w:color w:val="000000"/>
                <w:sz w:val="24"/>
                <w:szCs w:val="22"/>
              </w:rPr>
              <w:t>Persuasive Letters to the editor or elected officials</w:t>
            </w:r>
          </w:p>
          <w:p w:rsidR="00F17959" w:rsidRPr="00603B16" w:rsidRDefault="00F17959" w:rsidP="00550514">
            <w:pPr>
              <w:numPr>
                <w:ilvl w:val="0"/>
                <w:numId w:val="2"/>
              </w:numPr>
              <w:spacing w:before="100" w:beforeAutospacing="1" w:after="100" w:afterAutospacing="1"/>
              <w:textAlignment w:val="baseline"/>
              <w:rPr>
                <w:rFonts w:ascii="Verdana" w:hAnsi="Verdana"/>
                <w:color w:val="000000"/>
                <w:sz w:val="24"/>
                <w:szCs w:val="22"/>
              </w:rPr>
            </w:pPr>
            <w:r>
              <w:rPr>
                <w:color w:val="000000"/>
                <w:sz w:val="24"/>
                <w:szCs w:val="22"/>
              </w:rPr>
              <w:t>Narrative and Creative writing</w:t>
            </w:r>
          </w:p>
        </w:tc>
      </w:tr>
    </w:tbl>
    <w:p w:rsidR="00F17959" w:rsidRDefault="00F17959" w:rsidP="00F17959">
      <w:pPr>
        <w:rPr>
          <w:rFonts w:ascii="Lucida Calligraphy" w:hAnsi="Lucida Calligraphy"/>
          <w:b/>
          <w:sz w:val="24"/>
          <w:szCs w:val="24"/>
        </w:rPr>
      </w:pPr>
    </w:p>
    <w:p w:rsidR="00F17959" w:rsidRPr="009A0F29" w:rsidRDefault="00F17959" w:rsidP="00F17959">
      <w:pPr>
        <w:rPr>
          <w:rFonts w:ascii="Lucida Calligraphy" w:hAnsi="Lucida Calligraphy"/>
          <w:b/>
          <w:sz w:val="24"/>
          <w:szCs w:val="24"/>
        </w:rPr>
      </w:pPr>
      <w:r w:rsidRPr="009A0F29">
        <w:rPr>
          <w:rFonts w:ascii="Lucida Calligraphy" w:hAnsi="Lucida Calligraphy"/>
          <w:b/>
          <w:sz w:val="24"/>
          <w:szCs w:val="24"/>
        </w:rPr>
        <w:t>Grading Scale:</w:t>
      </w:r>
    </w:p>
    <w:tbl>
      <w:tblPr>
        <w:tblpPr w:leftFromText="180" w:rightFromText="180" w:vertAnchor="text" w:tblpY="1"/>
        <w:tblOverlap w:val="never"/>
        <w:tblW w:w="3891" w:type="pct"/>
        <w:tblCellSpacing w:w="15" w:type="dxa"/>
        <w:tblCellMar>
          <w:top w:w="75" w:type="dxa"/>
          <w:left w:w="75" w:type="dxa"/>
          <w:bottom w:w="75" w:type="dxa"/>
          <w:right w:w="75" w:type="dxa"/>
        </w:tblCellMar>
        <w:tblLook w:val="0000" w:firstRow="0" w:lastRow="0" w:firstColumn="0" w:lastColumn="0" w:noHBand="0" w:noVBand="0"/>
      </w:tblPr>
      <w:tblGrid>
        <w:gridCol w:w="1411"/>
        <w:gridCol w:w="886"/>
        <w:gridCol w:w="2673"/>
        <w:gridCol w:w="886"/>
        <w:gridCol w:w="2712"/>
      </w:tblGrid>
      <w:tr w:rsidR="00F17959" w:rsidRPr="0088741D" w:rsidTr="00550514">
        <w:trPr>
          <w:trHeight w:val="2"/>
          <w:tblCellSpacing w:w="15" w:type="dxa"/>
        </w:trPr>
        <w:tc>
          <w:tcPr>
            <w:tcW w:w="0" w:type="auto"/>
            <w:shd w:val="clear" w:color="auto" w:fill="CCCCCC"/>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A</w:t>
            </w:r>
          </w:p>
        </w:tc>
        <w:tc>
          <w:tcPr>
            <w:tcW w:w="0" w:type="auto"/>
            <w:shd w:val="clear" w:color="auto" w:fill="CCCCCC"/>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w:t>
            </w:r>
          </w:p>
        </w:tc>
        <w:tc>
          <w:tcPr>
            <w:tcW w:w="0" w:type="auto"/>
            <w:shd w:val="clear" w:color="auto" w:fill="CCCCCC"/>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90-100</w:t>
            </w:r>
          </w:p>
        </w:tc>
        <w:tc>
          <w:tcPr>
            <w:tcW w:w="0" w:type="auto"/>
            <w:shd w:val="clear" w:color="auto" w:fill="CCCCCC"/>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w:t>
            </w:r>
          </w:p>
        </w:tc>
        <w:tc>
          <w:tcPr>
            <w:tcW w:w="1590" w:type="pct"/>
            <w:shd w:val="clear" w:color="auto" w:fill="CCCCCC"/>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Outstanding</w:t>
            </w:r>
          </w:p>
        </w:tc>
      </w:tr>
      <w:tr w:rsidR="00F17959" w:rsidRPr="0088741D" w:rsidTr="00550514">
        <w:trPr>
          <w:trHeight w:val="2"/>
          <w:tblCellSpacing w:w="15" w:type="dxa"/>
        </w:trPr>
        <w:tc>
          <w:tcPr>
            <w:tcW w:w="0" w:type="auto"/>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B+</w:t>
            </w:r>
          </w:p>
        </w:tc>
        <w:tc>
          <w:tcPr>
            <w:tcW w:w="0" w:type="auto"/>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w:t>
            </w:r>
          </w:p>
        </w:tc>
        <w:tc>
          <w:tcPr>
            <w:tcW w:w="0" w:type="auto"/>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 xml:space="preserve">87 - 89 </w:t>
            </w:r>
          </w:p>
        </w:tc>
        <w:tc>
          <w:tcPr>
            <w:tcW w:w="0" w:type="auto"/>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w:t>
            </w:r>
          </w:p>
        </w:tc>
        <w:tc>
          <w:tcPr>
            <w:tcW w:w="1590" w:type="pct"/>
            <w:vAlign w:val="center"/>
          </w:tcPr>
          <w:p w:rsidR="00F17959" w:rsidRPr="00D75146" w:rsidRDefault="00F17959" w:rsidP="00550514">
            <w:pPr>
              <w:spacing w:line="240" w:lineRule="atLeast"/>
              <w:rPr>
                <w:rFonts w:ascii="Arial" w:hAnsi="Arial" w:cs="Arial"/>
                <w:sz w:val="24"/>
                <w:szCs w:val="24"/>
              </w:rPr>
            </w:pPr>
          </w:p>
        </w:tc>
      </w:tr>
      <w:tr w:rsidR="00F17959" w:rsidRPr="0088741D" w:rsidTr="00550514">
        <w:trPr>
          <w:trHeight w:val="2"/>
          <w:tblCellSpacing w:w="15" w:type="dxa"/>
        </w:trPr>
        <w:tc>
          <w:tcPr>
            <w:tcW w:w="0" w:type="auto"/>
            <w:shd w:val="clear" w:color="auto" w:fill="CCCCCC"/>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B</w:t>
            </w:r>
          </w:p>
        </w:tc>
        <w:tc>
          <w:tcPr>
            <w:tcW w:w="0" w:type="auto"/>
            <w:shd w:val="clear" w:color="auto" w:fill="CCCCCC"/>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w:t>
            </w:r>
          </w:p>
        </w:tc>
        <w:tc>
          <w:tcPr>
            <w:tcW w:w="0" w:type="auto"/>
            <w:shd w:val="clear" w:color="auto" w:fill="CCCCCC"/>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80 - 86</w:t>
            </w:r>
          </w:p>
        </w:tc>
        <w:tc>
          <w:tcPr>
            <w:tcW w:w="0" w:type="auto"/>
            <w:shd w:val="clear" w:color="auto" w:fill="CCCCCC"/>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w:t>
            </w:r>
          </w:p>
        </w:tc>
        <w:tc>
          <w:tcPr>
            <w:tcW w:w="1590" w:type="pct"/>
            <w:shd w:val="clear" w:color="auto" w:fill="CCCCCC"/>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 xml:space="preserve">Above Average </w:t>
            </w:r>
          </w:p>
        </w:tc>
      </w:tr>
      <w:tr w:rsidR="00F17959" w:rsidRPr="0088741D" w:rsidTr="00550514">
        <w:trPr>
          <w:trHeight w:val="2"/>
          <w:tblCellSpacing w:w="15" w:type="dxa"/>
        </w:trPr>
        <w:tc>
          <w:tcPr>
            <w:tcW w:w="0" w:type="auto"/>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C+</w:t>
            </w:r>
          </w:p>
        </w:tc>
        <w:tc>
          <w:tcPr>
            <w:tcW w:w="0" w:type="auto"/>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w:t>
            </w:r>
          </w:p>
        </w:tc>
        <w:tc>
          <w:tcPr>
            <w:tcW w:w="0" w:type="auto"/>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77 - 79</w:t>
            </w:r>
          </w:p>
        </w:tc>
        <w:tc>
          <w:tcPr>
            <w:tcW w:w="0" w:type="auto"/>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w:t>
            </w:r>
          </w:p>
        </w:tc>
        <w:tc>
          <w:tcPr>
            <w:tcW w:w="1590" w:type="pct"/>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 </w:t>
            </w:r>
          </w:p>
        </w:tc>
      </w:tr>
      <w:tr w:rsidR="00F17959" w:rsidRPr="0088741D" w:rsidTr="00550514">
        <w:trPr>
          <w:trHeight w:val="402"/>
          <w:tblCellSpacing w:w="15" w:type="dxa"/>
        </w:trPr>
        <w:tc>
          <w:tcPr>
            <w:tcW w:w="0" w:type="auto"/>
            <w:shd w:val="clear" w:color="auto" w:fill="CCCCCC"/>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C</w:t>
            </w:r>
          </w:p>
        </w:tc>
        <w:tc>
          <w:tcPr>
            <w:tcW w:w="0" w:type="auto"/>
            <w:shd w:val="clear" w:color="auto" w:fill="CCCCCC"/>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w:t>
            </w:r>
          </w:p>
        </w:tc>
        <w:tc>
          <w:tcPr>
            <w:tcW w:w="0" w:type="auto"/>
            <w:shd w:val="clear" w:color="auto" w:fill="CCCCCC"/>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70 - 76</w:t>
            </w:r>
          </w:p>
        </w:tc>
        <w:tc>
          <w:tcPr>
            <w:tcW w:w="0" w:type="auto"/>
            <w:shd w:val="clear" w:color="auto" w:fill="CCCCCC"/>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w:t>
            </w:r>
          </w:p>
        </w:tc>
        <w:tc>
          <w:tcPr>
            <w:tcW w:w="1590" w:type="pct"/>
            <w:shd w:val="clear" w:color="auto" w:fill="CCCCCC"/>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Average</w:t>
            </w:r>
          </w:p>
        </w:tc>
      </w:tr>
      <w:tr w:rsidR="00F17959" w:rsidRPr="0088741D" w:rsidTr="00550514">
        <w:trPr>
          <w:trHeight w:val="2"/>
          <w:tblCellSpacing w:w="15" w:type="dxa"/>
        </w:trPr>
        <w:tc>
          <w:tcPr>
            <w:tcW w:w="0" w:type="auto"/>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D+</w:t>
            </w:r>
          </w:p>
        </w:tc>
        <w:tc>
          <w:tcPr>
            <w:tcW w:w="0" w:type="auto"/>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w:t>
            </w:r>
          </w:p>
        </w:tc>
        <w:tc>
          <w:tcPr>
            <w:tcW w:w="0" w:type="auto"/>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67 - 69</w:t>
            </w:r>
          </w:p>
        </w:tc>
        <w:tc>
          <w:tcPr>
            <w:tcW w:w="0" w:type="auto"/>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w:t>
            </w:r>
          </w:p>
        </w:tc>
        <w:tc>
          <w:tcPr>
            <w:tcW w:w="1590" w:type="pct"/>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 </w:t>
            </w:r>
          </w:p>
        </w:tc>
      </w:tr>
      <w:tr w:rsidR="00F17959" w:rsidRPr="0088741D" w:rsidTr="00550514">
        <w:trPr>
          <w:trHeight w:val="2"/>
          <w:tblCellSpacing w:w="15" w:type="dxa"/>
        </w:trPr>
        <w:tc>
          <w:tcPr>
            <w:tcW w:w="0" w:type="auto"/>
            <w:shd w:val="clear" w:color="auto" w:fill="CCCCCC"/>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D</w:t>
            </w:r>
          </w:p>
        </w:tc>
        <w:tc>
          <w:tcPr>
            <w:tcW w:w="0" w:type="auto"/>
            <w:shd w:val="clear" w:color="auto" w:fill="CCCCCC"/>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w:t>
            </w:r>
          </w:p>
        </w:tc>
        <w:tc>
          <w:tcPr>
            <w:tcW w:w="0" w:type="auto"/>
            <w:shd w:val="clear" w:color="auto" w:fill="CCCCCC"/>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60 - 66</w:t>
            </w:r>
          </w:p>
        </w:tc>
        <w:tc>
          <w:tcPr>
            <w:tcW w:w="0" w:type="auto"/>
            <w:shd w:val="clear" w:color="auto" w:fill="CCCCCC"/>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w:t>
            </w:r>
          </w:p>
        </w:tc>
        <w:tc>
          <w:tcPr>
            <w:tcW w:w="1590" w:type="pct"/>
            <w:shd w:val="clear" w:color="auto" w:fill="CCCCCC"/>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 xml:space="preserve">Lowest Acceptable </w:t>
            </w:r>
          </w:p>
        </w:tc>
      </w:tr>
      <w:tr w:rsidR="00F17959" w:rsidRPr="0088741D" w:rsidTr="00550514">
        <w:trPr>
          <w:trHeight w:val="1"/>
          <w:tblCellSpacing w:w="15" w:type="dxa"/>
        </w:trPr>
        <w:tc>
          <w:tcPr>
            <w:tcW w:w="0" w:type="auto"/>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F</w:t>
            </w:r>
          </w:p>
        </w:tc>
        <w:tc>
          <w:tcPr>
            <w:tcW w:w="0" w:type="auto"/>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w:t>
            </w:r>
          </w:p>
        </w:tc>
        <w:tc>
          <w:tcPr>
            <w:tcW w:w="0" w:type="auto"/>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00 - 59</w:t>
            </w:r>
          </w:p>
        </w:tc>
        <w:tc>
          <w:tcPr>
            <w:tcW w:w="0" w:type="auto"/>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w:t>
            </w:r>
          </w:p>
        </w:tc>
        <w:tc>
          <w:tcPr>
            <w:tcW w:w="1590" w:type="pct"/>
            <w:vAlign w:val="center"/>
          </w:tcPr>
          <w:p w:rsidR="00F17959" w:rsidRPr="00D75146" w:rsidRDefault="00F17959" w:rsidP="00550514">
            <w:pPr>
              <w:spacing w:line="240" w:lineRule="atLeast"/>
              <w:rPr>
                <w:rFonts w:ascii="Arial" w:hAnsi="Arial" w:cs="Arial"/>
                <w:sz w:val="24"/>
                <w:szCs w:val="24"/>
              </w:rPr>
            </w:pPr>
            <w:r w:rsidRPr="00D75146">
              <w:rPr>
                <w:rFonts w:ascii="Arial" w:hAnsi="Arial" w:cs="Arial"/>
                <w:sz w:val="24"/>
                <w:szCs w:val="24"/>
              </w:rPr>
              <w:t>Failure</w:t>
            </w:r>
          </w:p>
        </w:tc>
      </w:tr>
    </w:tbl>
    <w:p w:rsidR="00F17959" w:rsidRPr="0088741D" w:rsidRDefault="00F17959" w:rsidP="00F17959">
      <w:pPr>
        <w:tabs>
          <w:tab w:val="left" w:pos="9720"/>
        </w:tabs>
        <w:rPr>
          <w:b/>
          <w:sz w:val="28"/>
          <w:szCs w:val="28"/>
        </w:rPr>
        <w:sectPr w:rsidR="00F17959" w:rsidRPr="0088741D" w:rsidSect="00A21C0E">
          <w:type w:val="continuous"/>
          <w:pgSz w:w="12240" w:h="15840"/>
          <w:pgMar w:top="720" w:right="720" w:bottom="720" w:left="720" w:header="720" w:footer="720" w:gutter="0"/>
          <w:cols w:space="720"/>
        </w:sectPr>
      </w:pPr>
      <w:r w:rsidRPr="0088741D">
        <w:rPr>
          <w:b/>
          <w:sz w:val="28"/>
          <w:szCs w:val="28"/>
        </w:rPr>
        <w:t xml:space="preserve">Students must maintain a B average </w:t>
      </w:r>
      <w:r w:rsidR="001B3125">
        <w:rPr>
          <w:b/>
          <w:sz w:val="28"/>
          <w:szCs w:val="28"/>
        </w:rPr>
        <w:t>(80%) for the year (an average of the two semesters)</w:t>
      </w:r>
      <w:r w:rsidR="001B3125" w:rsidRPr="0088741D">
        <w:rPr>
          <w:b/>
          <w:sz w:val="28"/>
          <w:szCs w:val="28"/>
        </w:rPr>
        <w:t xml:space="preserve"> to</w:t>
      </w:r>
      <w:r w:rsidRPr="0088741D">
        <w:rPr>
          <w:b/>
          <w:sz w:val="28"/>
          <w:szCs w:val="28"/>
        </w:rPr>
        <w:t xml:space="preserve"> be guaranteed a spot in the R.E.A.C.H. </w:t>
      </w:r>
      <w:r w:rsidR="00ED758A">
        <w:rPr>
          <w:b/>
          <w:sz w:val="28"/>
          <w:szCs w:val="28"/>
        </w:rPr>
        <w:t>program.</w:t>
      </w:r>
    </w:p>
    <w:p w:rsidR="00F17959" w:rsidRPr="009A0F29" w:rsidRDefault="00F17959" w:rsidP="00F17959">
      <w:pPr>
        <w:rPr>
          <w:b/>
          <w:sz w:val="24"/>
          <w:szCs w:val="24"/>
        </w:rPr>
        <w:sectPr w:rsidR="00F17959" w:rsidRPr="009A0F29" w:rsidSect="00A21C0E">
          <w:type w:val="continuous"/>
          <w:pgSz w:w="12240" w:h="15840"/>
          <w:pgMar w:top="720" w:right="720" w:bottom="720" w:left="720" w:header="720" w:footer="720" w:gutter="0"/>
          <w:cols w:num="2" w:space="720"/>
        </w:sectPr>
      </w:pPr>
    </w:p>
    <w:p w:rsidR="00F17959" w:rsidRDefault="00F17959" w:rsidP="00F17959">
      <w:pPr>
        <w:rPr>
          <w:rFonts w:ascii="Lucida Calligraphy" w:hAnsi="Lucida Calligraphy"/>
          <w:b/>
          <w:sz w:val="24"/>
          <w:szCs w:val="24"/>
          <w:u w:val="single"/>
        </w:rPr>
      </w:pPr>
    </w:p>
    <w:p w:rsidR="00F17959" w:rsidRPr="0088741D" w:rsidRDefault="00F17959" w:rsidP="00F17959">
      <w:pPr>
        <w:ind w:left="720" w:firstLine="720"/>
        <w:rPr>
          <w:rFonts w:ascii="Lucida Calligraphy" w:eastAsia="Times" w:hAnsi="Lucida Calligraphy"/>
          <w:sz w:val="24"/>
          <w:szCs w:val="24"/>
          <w:u w:val="single"/>
        </w:rPr>
      </w:pPr>
      <w:r w:rsidRPr="0088741D">
        <w:rPr>
          <w:rFonts w:ascii="Lucida Calligraphy" w:eastAsia="Times" w:hAnsi="Lucida Calligraphy"/>
          <w:sz w:val="24"/>
          <w:u w:val="single"/>
        </w:rPr>
        <w:t>School Rules</w:t>
      </w:r>
      <w:r w:rsidRPr="0088741D">
        <w:rPr>
          <w:rFonts w:ascii="Lucida Calligraphy" w:eastAsia="Times" w:hAnsi="Lucida Calligraphy"/>
          <w:sz w:val="24"/>
        </w:rPr>
        <w:t xml:space="preserve">: </w:t>
      </w:r>
      <w:r w:rsidRPr="0088741D">
        <w:rPr>
          <w:rFonts w:ascii="Lucida Calligraphy" w:eastAsia="Times" w:hAnsi="Lucida Calligraphy"/>
          <w:sz w:val="24"/>
        </w:rPr>
        <w:tab/>
      </w:r>
      <w:r w:rsidRPr="0088741D">
        <w:rPr>
          <w:rFonts w:ascii="Lucida Calligraphy" w:eastAsia="Times" w:hAnsi="Lucida Calligraphy"/>
          <w:sz w:val="24"/>
        </w:rPr>
        <w:tab/>
      </w:r>
      <w:r w:rsidRPr="0088741D">
        <w:rPr>
          <w:rFonts w:ascii="Lucida Calligraphy" w:eastAsia="Times" w:hAnsi="Lucida Calligraphy"/>
          <w:sz w:val="24"/>
        </w:rPr>
        <w:tab/>
      </w:r>
      <w:r w:rsidRPr="0088741D">
        <w:rPr>
          <w:rFonts w:ascii="Lucida Calligraphy" w:eastAsia="Times" w:hAnsi="Lucida Calligraphy"/>
          <w:sz w:val="24"/>
        </w:rPr>
        <w:tab/>
      </w:r>
      <w:r w:rsidRPr="0088741D">
        <w:rPr>
          <w:rFonts w:ascii="Lucida Calligraphy" w:eastAsia="Times" w:hAnsi="Lucida Calligraphy"/>
          <w:sz w:val="24"/>
          <w:u w:val="single"/>
        </w:rPr>
        <w:t xml:space="preserve">Levels of </w:t>
      </w:r>
      <w:r w:rsidRPr="0088741D">
        <w:rPr>
          <w:rFonts w:ascii="Lucida Calligraphy" w:eastAsia="Times" w:hAnsi="Lucida Calligraphy"/>
          <w:bCs/>
          <w:sz w:val="24"/>
          <w:szCs w:val="24"/>
          <w:u w:val="single"/>
        </w:rPr>
        <w:t>Consequences</w:t>
      </w:r>
      <w:r w:rsidRPr="0088741D">
        <w:rPr>
          <w:rFonts w:ascii="Lucida Calligraphy" w:eastAsia="Times" w:hAnsi="Lucida Calligraphy"/>
          <w:bCs/>
          <w:sz w:val="24"/>
          <w:szCs w:val="24"/>
        </w:rPr>
        <w:t>:</w:t>
      </w:r>
    </w:p>
    <w:p w:rsidR="00F17959" w:rsidRPr="0088741D" w:rsidRDefault="00F17959" w:rsidP="00F17959">
      <w:pPr>
        <w:ind w:left="1440"/>
        <w:rPr>
          <w:rFonts w:eastAsia="Times"/>
          <w:sz w:val="22"/>
          <w:szCs w:val="22"/>
        </w:rPr>
      </w:pPr>
      <w:r w:rsidRPr="0088741D">
        <w:rPr>
          <w:rFonts w:ascii="Times" w:eastAsia="Times" w:hAnsi="Times"/>
          <w:sz w:val="22"/>
          <w:szCs w:val="22"/>
        </w:rPr>
        <w:t>1.</w:t>
      </w:r>
      <w:r w:rsidRPr="0088741D">
        <w:rPr>
          <w:rFonts w:ascii="Times" w:eastAsia="Times" w:hAnsi="Times"/>
          <w:b/>
          <w:sz w:val="22"/>
          <w:szCs w:val="22"/>
        </w:rPr>
        <w:t xml:space="preserve"> </w:t>
      </w:r>
      <w:r w:rsidRPr="0088741D">
        <w:rPr>
          <w:rFonts w:ascii="Times" w:eastAsia="Times" w:hAnsi="Times"/>
          <w:sz w:val="22"/>
          <w:szCs w:val="22"/>
        </w:rPr>
        <w:t>Be Safe</w:t>
      </w:r>
      <w:r w:rsidRPr="0088741D">
        <w:rPr>
          <w:rFonts w:ascii="Times" w:eastAsia="Times" w:hAnsi="Times"/>
          <w:sz w:val="22"/>
          <w:szCs w:val="22"/>
        </w:rPr>
        <w:tab/>
      </w:r>
      <w:r w:rsidRPr="0088741D">
        <w:rPr>
          <w:rFonts w:ascii="Times" w:eastAsia="Times" w:hAnsi="Times"/>
          <w:sz w:val="22"/>
          <w:szCs w:val="22"/>
        </w:rPr>
        <w:tab/>
      </w:r>
      <w:r w:rsidRPr="0088741D">
        <w:rPr>
          <w:rFonts w:ascii="Times" w:eastAsia="Times" w:hAnsi="Times"/>
          <w:sz w:val="22"/>
          <w:szCs w:val="22"/>
        </w:rPr>
        <w:tab/>
      </w:r>
      <w:r w:rsidRPr="0088741D">
        <w:rPr>
          <w:rFonts w:ascii="Times" w:eastAsia="Times" w:hAnsi="Times"/>
          <w:sz w:val="22"/>
          <w:szCs w:val="22"/>
        </w:rPr>
        <w:tab/>
      </w:r>
      <w:r w:rsidRPr="0088741D">
        <w:rPr>
          <w:rFonts w:ascii="Times" w:eastAsia="Times" w:hAnsi="Times"/>
          <w:sz w:val="22"/>
          <w:szCs w:val="22"/>
        </w:rPr>
        <w:tab/>
      </w:r>
      <w:r w:rsidRPr="0088741D">
        <w:rPr>
          <w:rFonts w:eastAsia="Times"/>
          <w:sz w:val="22"/>
          <w:szCs w:val="22"/>
        </w:rPr>
        <w:t>1</w:t>
      </w:r>
      <w:proofErr w:type="spellStart"/>
      <w:r w:rsidRPr="0088741D">
        <w:rPr>
          <w:rFonts w:eastAsia="Times"/>
          <w:position w:val="7"/>
          <w:sz w:val="22"/>
          <w:szCs w:val="22"/>
        </w:rPr>
        <w:t>st</w:t>
      </w:r>
      <w:proofErr w:type="spellEnd"/>
      <w:r w:rsidRPr="0088741D">
        <w:rPr>
          <w:rFonts w:eastAsia="Times"/>
          <w:sz w:val="22"/>
          <w:szCs w:val="22"/>
        </w:rPr>
        <w:t xml:space="preserve">: Verbal Warning  </w:t>
      </w:r>
    </w:p>
    <w:p w:rsidR="00F17959" w:rsidRPr="0088741D" w:rsidRDefault="00F17959" w:rsidP="00F17959">
      <w:pPr>
        <w:ind w:left="1440"/>
        <w:rPr>
          <w:rFonts w:eastAsia="Times"/>
          <w:sz w:val="22"/>
          <w:szCs w:val="22"/>
        </w:rPr>
      </w:pPr>
      <w:r w:rsidRPr="0088741D">
        <w:rPr>
          <w:rFonts w:ascii="Times" w:eastAsia="Times" w:hAnsi="Times"/>
          <w:sz w:val="22"/>
          <w:szCs w:val="22"/>
        </w:rPr>
        <w:t xml:space="preserve">2. Be Responsible </w:t>
      </w:r>
      <w:r w:rsidRPr="0088741D">
        <w:rPr>
          <w:rFonts w:ascii="Times" w:eastAsia="Times" w:hAnsi="Times"/>
          <w:sz w:val="22"/>
          <w:szCs w:val="22"/>
        </w:rPr>
        <w:tab/>
      </w:r>
      <w:r w:rsidRPr="0088741D">
        <w:rPr>
          <w:rFonts w:ascii="Times" w:eastAsia="Times" w:hAnsi="Times"/>
          <w:sz w:val="22"/>
          <w:szCs w:val="22"/>
        </w:rPr>
        <w:tab/>
      </w:r>
      <w:r w:rsidRPr="0088741D">
        <w:rPr>
          <w:rFonts w:ascii="Times" w:eastAsia="Times" w:hAnsi="Times"/>
          <w:sz w:val="22"/>
          <w:szCs w:val="22"/>
        </w:rPr>
        <w:tab/>
      </w:r>
      <w:r w:rsidRPr="0088741D">
        <w:rPr>
          <w:rFonts w:ascii="Times" w:eastAsia="Times" w:hAnsi="Times"/>
          <w:sz w:val="22"/>
          <w:szCs w:val="22"/>
        </w:rPr>
        <w:tab/>
      </w:r>
      <w:r w:rsidRPr="0088741D">
        <w:rPr>
          <w:rFonts w:eastAsia="Times"/>
          <w:sz w:val="22"/>
          <w:szCs w:val="22"/>
        </w:rPr>
        <w:t>2</w:t>
      </w:r>
      <w:proofErr w:type="spellStart"/>
      <w:r w:rsidRPr="0088741D">
        <w:rPr>
          <w:rFonts w:eastAsia="Times"/>
          <w:position w:val="7"/>
          <w:sz w:val="22"/>
          <w:szCs w:val="22"/>
        </w:rPr>
        <w:t>nd</w:t>
      </w:r>
      <w:proofErr w:type="spellEnd"/>
      <w:r w:rsidRPr="0088741D">
        <w:rPr>
          <w:rFonts w:eastAsia="Times"/>
          <w:sz w:val="22"/>
          <w:szCs w:val="22"/>
        </w:rPr>
        <w:t xml:space="preserve">: Lunch Detention  </w:t>
      </w:r>
    </w:p>
    <w:p w:rsidR="00F17959" w:rsidRPr="0088741D" w:rsidRDefault="00F17959" w:rsidP="00F17959">
      <w:pPr>
        <w:ind w:left="1440"/>
        <w:rPr>
          <w:rFonts w:eastAsia="Times"/>
          <w:sz w:val="22"/>
          <w:szCs w:val="22"/>
        </w:rPr>
      </w:pPr>
      <w:r w:rsidRPr="0088741D">
        <w:rPr>
          <w:rFonts w:ascii="Times" w:eastAsia="Times" w:hAnsi="Times"/>
          <w:sz w:val="22"/>
          <w:szCs w:val="22"/>
        </w:rPr>
        <w:t>3. Be</w:t>
      </w:r>
      <w:bookmarkStart w:id="0" w:name="_GoBack"/>
      <w:bookmarkEnd w:id="0"/>
      <w:r w:rsidRPr="0088741D">
        <w:rPr>
          <w:rFonts w:ascii="Times" w:eastAsia="Times" w:hAnsi="Times"/>
          <w:sz w:val="22"/>
          <w:szCs w:val="22"/>
        </w:rPr>
        <w:t xml:space="preserve"> Respectful</w:t>
      </w:r>
      <w:r w:rsidRPr="0088741D">
        <w:rPr>
          <w:rFonts w:ascii="Times" w:eastAsia="Times" w:hAnsi="Times"/>
          <w:sz w:val="22"/>
          <w:szCs w:val="22"/>
        </w:rPr>
        <w:tab/>
      </w:r>
      <w:r w:rsidRPr="0088741D">
        <w:rPr>
          <w:rFonts w:ascii="Times" w:eastAsia="Times" w:hAnsi="Times"/>
          <w:sz w:val="22"/>
          <w:szCs w:val="22"/>
        </w:rPr>
        <w:tab/>
      </w:r>
      <w:r w:rsidRPr="0088741D">
        <w:rPr>
          <w:rFonts w:ascii="Times" w:eastAsia="Times" w:hAnsi="Times"/>
          <w:sz w:val="22"/>
          <w:szCs w:val="22"/>
        </w:rPr>
        <w:tab/>
      </w:r>
      <w:r w:rsidRPr="0088741D">
        <w:rPr>
          <w:rFonts w:ascii="Times" w:eastAsia="Times" w:hAnsi="Times"/>
          <w:sz w:val="22"/>
          <w:szCs w:val="22"/>
        </w:rPr>
        <w:tab/>
      </w:r>
      <w:r w:rsidRPr="0088741D">
        <w:rPr>
          <w:rFonts w:eastAsia="Times"/>
          <w:sz w:val="22"/>
          <w:szCs w:val="22"/>
        </w:rPr>
        <w:t>3</w:t>
      </w:r>
      <w:proofErr w:type="spellStart"/>
      <w:r w:rsidRPr="0088741D">
        <w:rPr>
          <w:rFonts w:eastAsia="Times"/>
          <w:position w:val="7"/>
          <w:sz w:val="22"/>
          <w:szCs w:val="22"/>
        </w:rPr>
        <w:t>rd</w:t>
      </w:r>
      <w:proofErr w:type="spellEnd"/>
      <w:r w:rsidRPr="0088741D">
        <w:rPr>
          <w:rFonts w:eastAsia="Times"/>
          <w:sz w:val="22"/>
          <w:szCs w:val="22"/>
        </w:rPr>
        <w:t xml:space="preserve">: Behavior Slip  </w:t>
      </w:r>
    </w:p>
    <w:p w:rsidR="00F17959" w:rsidRPr="0088741D" w:rsidRDefault="00F17959" w:rsidP="00F17959">
      <w:pPr>
        <w:ind w:left="1440"/>
        <w:rPr>
          <w:rFonts w:eastAsia="Times"/>
          <w:sz w:val="22"/>
          <w:szCs w:val="22"/>
        </w:rPr>
      </w:pPr>
      <w:r w:rsidRPr="0088741D">
        <w:rPr>
          <w:rFonts w:ascii="Times" w:eastAsia="Times" w:hAnsi="Times"/>
          <w:sz w:val="22"/>
          <w:szCs w:val="22"/>
        </w:rPr>
        <w:t>4. HBO</w:t>
      </w:r>
      <w:r w:rsidRPr="0088741D">
        <w:rPr>
          <w:rFonts w:ascii="Times" w:eastAsia="Times" w:hAnsi="Times"/>
          <w:sz w:val="22"/>
          <w:szCs w:val="22"/>
        </w:rPr>
        <w:tab/>
      </w:r>
      <w:r w:rsidRPr="0088741D">
        <w:rPr>
          <w:rFonts w:ascii="Times" w:eastAsia="Times" w:hAnsi="Times"/>
          <w:sz w:val="22"/>
          <w:szCs w:val="22"/>
        </w:rPr>
        <w:tab/>
      </w:r>
      <w:r w:rsidRPr="0088741D">
        <w:rPr>
          <w:rFonts w:ascii="Times" w:eastAsia="Times" w:hAnsi="Times"/>
          <w:sz w:val="22"/>
          <w:szCs w:val="22"/>
        </w:rPr>
        <w:tab/>
      </w:r>
      <w:r w:rsidRPr="0088741D">
        <w:rPr>
          <w:rFonts w:ascii="Times" w:eastAsia="Times" w:hAnsi="Times"/>
          <w:sz w:val="22"/>
          <w:szCs w:val="22"/>
        </w:rPr>
        <w:tab/>
      </w:r>
      <w:r w:rsidRPr="0088741D">
        <w:rPr>
          <w:rFonts w:ascii="Times" w:eastAsia="Times" w:hAnsi="Times"/>
          <w:sz w:val="22"/>
          <w:szCs w:val="22"/>
        </w:rPr>
        <w:tab/>
      </w:r>
      <w:r w:rsidRPr="0088741D">
        <w:rPr>
          <w:rFonts w:ascii="Times" w:eastAsia="Times" w:hAnsi="Times"/>
          <w:sz w:val="22"/>
          <w:szCs w:val="22"/>
        </w:rPr>
        <w:tab/>
      </w:r>
      <w:r w:rsidRPr="0088741D">
        <w:rPr>
          <w:rFonts w:eastAsia="Times"/>
          <w:sz w:val="22"/>
          <w:szCs w:val="22"/>
        </w:rPr>
        <w:t>4</w:t>
      </w:r>
      <w:proofErr w:type="spellStart"/>
      <w:r w:rsidRPr="0088741D">
        <w:rPr>
          <w:rFonts w:eastAsia="Times"/>
          <w:position w:val="7"/>
          <w:sz w:val="22"/>
          <w:szCs w:val="22"/>
        </w:rPr>
        <w:t>th</w:t>
      </w:r>
      <w:proofErr w:type="spellEnd"/>
      <w:r w:rsidRPr="0088741D">
        <w:rPr>
          <w:rFonts w:eastAsia="Times"/>
          <w:sz w:val="22"/>
          <w:szCs w:val="22"/>
        </w:rPr>
        <w:t>: After School Detention</w:t>
      </w:r>
    </w:p>
    <w:p w:rsidR="00F17959" w:rsidRPr="0088741D" w:rsidRDefault="00F17959" w:rsidP="00F17959">
      <w:pPr>
        <w:ind w:left="1440" w:firstLine="720"/>
        <w:rPr>
          <w:rFonts w:eastAsia="Times"/>
          <w:sz w:val="22"/>
          <w:szCs w:val="22"/>
        </w:rPr>
      </w:pPr>
      <w:r w:rsidRPr="0088741D">
        <w:rPr>
          <w:rFonts w:ascii="Times" w:eastAsia="Times" w:hAnsi="Times"/>
          <w:sz w:val="22"/>
          <w:szCs w:val="22"/>
        </w:rPr>
        <w:tab/>
      </w:r>
      <w:r w:rsidRPr="0088741D">
        <w:rPr>
          <w:rFonts w:ascii="Times" w:eastAsia="Times" w:hAnsi="Times"/>
          <w:sz w:val="22"/>
          <w:szCs w:val="22"/>
        </w:rPr>
        <w:tab/>
      </w:r>
      <w:r w:rsidRPr="0088741D">
        <w:rPr>
          <w:rFonts w:ascii="Times" w:eastAsia="Times" w:hAnsi="Times"/>
          <w:sz w:val="22"/>
          <w:szCs w:val="22"/>
        </w:rPr>
        <w:tab/>
      </w:r>
      <w:r w:rsidRPr="0088741D">
        <w:rPr>
          <w:rFonts w:ascii="Times" w:eastAsia="Times" w:hAnsi="Times"/>
          <w:sz w:val="22"/>
          <w:szCs w:val="22"/>
        </w:rPr>
        <w:tab/>
      </w:r>
      <w:r w:rsidRPr="0088741D">
        <w:rPr>
          <w:rFonts w:ascii="Times" w:eastAsia="Times" w:hAnsi="Times"/>
          <w:sz w:val="22"/>
          <w:szCs w:val="22"/>
        </w:rPr>
        <w:tab/>
      </w:r>
      <w:r w:rsidRPr="0088741D">
        <w:rPr>
          <w:rFonts w:eastAsia="Times"/>
          <w:sz w:val="22"/>
          <w:szCs w:val="22"/>
        </w:rPr>
        <w:t>5</w:t>
      </w:r>
      <w:proofErr w:type="spellStart"/>
      <w:r w:rsidRPr="0088741D">
        <w:rPr>
          <w:rFonts w:eastAsia="Times"/>
          <w:position w:val="7"/>
          <w:sz w:val="22"/>
          <w:szCs w:val="22"/>
        </w:rPr>
        <w:t>th</w:t>
      </w:r>
      <w:proofErr w:type="spellEnd"/>
      <w:r w:rsidRPr="0088741D">
        <w:rPr>
          <w:rFonts w:eastAsia="Times"/>
          <w:sz w:val="22"/>
          <w:szCs w:val="22"/>
        </w:rPr>
        <w:t>: Referral</w:t>
      </w:r>
    </w:p>
    <w:p w:rsidR="00F17959" w:rsidRDefault="00F17959" w:rsidP="00F17959">
      <w:pPr>
        <w:rPr>
          <w:rFonts w:ascii="Lucida Calligraphy" w:hAnsi="Lucida Calligraphy"/>
          <w:b/>
          <w:sz w:val="24"/>
          <w:szCs w:val="24"/>
          <w:u w:val="single"/>
        </w:rPr>
      </w:pPr>
    </w:p>
    <w:p w:rsidR="00F17959" w:rsidRPr="009430CC" w:rsidRDefault="00F17959" w:rsidP="00F17959">
      <w:pPr>
        <w:rPr>
          <w:rFonts w:ascii="Lucida Calligraphy" w:hAnsi="Lucida Calligraphy"/>
          <w:b/>
          <w:sz w:val="24"/>
          <w:szCs w:val="24"/>
          <w:u w:val="single"/>
        </w:rPr>
      </w:pPr>
      <w:r w:rsidRPr="0088741D">
        <w:rPr>
          <w:rFonts w:ascii="Lucida Calligraphy" w:hAnsi="Lucida Calligraphy"/>
          <w:b/>
          <w:sz w:val="24"/>
          <w:szCs w:val="24"/>
        </w:rPr>
        <w:t>Cheating and Plagiarism Policy:</w:t>
      </w:r>
      <w:r w:rsidRPr="009430CC">
        <w:rPr>
          <w:rFonts w:ascii="Lucida Calligraphy" w:hAnsi="Lucida Calligraphy"/>
          <w:b/>
          <w:sz w:val="24"/>
          <w:szCs w:val="24"/>
        </w:rPr>
        <w:t xml:space="preserve"> </w:t>
      </w:r>
      <w:r w:rsidRPr="009430CC">
        <w:rPr>
          <w:bCs/>
          <w:sz w:val="24"/>
          <w:szCs w:val="24"/>
        </w:rPr>
        <w:t>Academic Honesty:</w:t>
      </w:r>
      <w:r w:rsidR="00135D87">
        <w:rPr>
          <w:sz w:val="24"/>
          <w:szCs w:val="24"/>
        </w:rPr>
        <w:t xml:space="preserve">  </w:t>
      </w:r>
      <w:r w:rsidRPr="002046DC">
        <w:rPr>
          <w:sz w:val="24"/>
          <w:szCs w:val="24"/>
        </w:rPr>
        <w:t>Cheating of any kind will not be tolerated. Students who copy another’s work OR students who allow their work to be copied will receive a</w:t>
      </w:r>
      <w:r w:rsidRPr="002046DC">
        <w:rPr>
          <w:b/>
          <w:sz w:val="24"/>
          <w:szCs w:val="24"/>
        </w:rPr>
        <w:t xml:space="preserve"> zero</w:t>
      </w:r>
      <w:r w:rsidRPr="002046DC">
        <w:rPr>
          <w:sz w:val="24"/>
          <w:szCs w:val="24"/>
        </w:rPr>
        <w:t xml:space="preserve"> on that assignment or test and will receive an automatic </w:t>
      </w:r>
      <w:r w:rsidRPr="002046DC">
        <w:rPr>
          <w:b/>
          <w:sz w:val="24"/>
          <w:szCs w:val="24"/>
        </w:rPr>
        <w:t>After School Detention (ASD).</w:t>
      </w:r>
      <w:r w:rsidRPr="002046DC">
        <w:rPr>
          <w:sz w:val="24"/>
          <w:szCs w:val="24"/>
        </w:rPr>
        <w:t xml:space="preserve"> This also applies to plagiarism (representing someone else’s words, ideas, or work as your own).</w:t>
      </w:r>
    </w:p>
    <w:p w:rsidR="00F17959" w:rsidRPr="009A0F29" w:rsidRDefault="00F17959" w:rsidP="00F17959">
      <w:pPr>
        <w:autoSpaceDE w:val="0"/>
        <w:autoSpaceDN w:val="0"/>
        <w:adjustRightInd w:val="0"/>
        <w:rPr>
          <w:b/>
          <w:sz w:val="24"/>
          <w:szCs w:val="24"/>
        </w:rPr>
      </w:pPr>
    </w:p>
    <w:p w:rsidR="00F17959" w:rsidRPr="009430CC" w:rsidRDefault="00F17959" w:rsidP="00F17959">
      <w:pPr>
        <w:rPr>
          <w:rFonts w:ascii="Lucida Calligraphy" w:eastAsia="Times" w:hAnsi="Lucida Calligraphy"/>
          <w:b/>
          <w:sz w:val="24"/>
          <w:szCs w:val="24"/>
        </w:rPr>
      </w:pPr>
      <w:r w:rsidRPr="009430CC">
        <w:rPr>
          <w:rFonts w:ascii="Lucida Calligraphy" w:eastAsia="Times" w:hAnsi="Lucida Calligraphy"/>
          <w:b/>
          <w:sz w:val="24"/>
          <w:szCs w:val="24"/>
        </w:rPr>
        <w:t>Bring Your Own Technology: WCDs (Wireless Communication Devices)</w:t>
      </w:r>
    </w:p>
    <w:p w:rsidR="00F17959" w:rsidRPr="009430CC" w:rsidRDefault="00F17959" w:rsidP="00F17959">
      <w:pPr>
        <w:rPr>
          <w:rFonts w:eastAsia="Times"/>
          <w:sz w:val="24"/>
          <w:szCs w:val="24"/>
        </w:rPr>
      </w:pPr>
      <w:r w:rsidRPr="009430CC">
        <w:rPr>
          <w:rFonts w:eastAsia="Times"/>
          <w:sz w:val="24"/>
          <w:szCs w:val="24"/>
        </w:rPr>
        <w:t xml:space="preserve">Students may use WCDs in </w:t>
      </w:r>
      <w:r w:rsidRPr="00ED758A">
        <w:rPr>
          <w:rFonts w:eastAsia="Times"/>
          <w:b/>
          <w:i/>
          <w:sz w:val="24"/>
          <w:szCs w:val="24"/>
        </w:rPr>
        <w:t>this classroom</w:t>
      </w:r>
      <w:r w:rsidRPr="009430CC">
        <w:rPr>
          <w:rFonts w:eastAsia="Times"/>
          <w:sz w:val="24"/>
          <w:szCs w:val="24"/>
        </w:rPr>
        <w:t xml:space="preserve"> for appropriate instructional activities. Note: Students may use personal WCDs during classroom instructional time only as permitted by the classroom teacher. Students must seek and receive permission before using the device. At all other times the device must be turned off. </w:t>
      </w:r>
      <w:r w:rsidRPr="009430CC">
        <w:rPr>
          <w:rFonts w:ascii="Times" w:eastAsia="Times" w:hAnsi="Times"/>
          <w:iCs/>
          <w:sz w:val="24"/>
          <w:szCs w:val="24"/>
        </w:rPr>
        <w:t xml:space="preserve">See </w:t>
      </w:r>
      <w:r w:rsidRPr="009430CC">
        <w:rPr>
          <w:rFonts w:ascii="Times" w:eastAsia="Times" w:hAnsi="Times"/>
          <w:i/>
          <w:iCs/>
          <w:sz w:val="24"/>
          <w:szCs w:val="24"/>
        </w:rPr>
        <w:t>Code of Student Conduct</w:t>
      </w:r>
      <w:r w:rsidRPr="009430CC">
        <w:rPr>
          <w:rFonts w:ascii="Times" w:eastAsia="Times" w:hAnsi="Times"/>
          <w:iCs/>
          <w:sz w:val="24"/>
          <w:szCs w:val="24"/>
        </w:rPr>
        <w:t xml:space="preserve"> for further information about appropriate use of WCDs. Failure to comply with appropriate use policies will result in loss of privilege to use WCDs. </w:t>
      </w:r>
    </w:p>
    <w:p w:rsidR="00F17959" w:rsidRDefault="00F17959" w:rsidP="00F17959">
      <w:pPr>
        <w:rPr>
          <w:rFonts w:ascii="Lucida Calligraphy" w:hAnsi="Lucida Calligraphy"/>
          <w:b/>
          <w:sz w:val="24"/>
          <w:szCs w:val="24"/>
          <w:u w:val="single"/>
        </w:rPr>
      </w:pPr>
    </w:p>
    <w:p w:rsidR="00F17959" w:rsidRPr="009D7821" w:rsidRDefault="00F17959" w:rsidP="00F17959">
      <w:pPr>
        <w:rPr>
          <w:sz w:val="24"/>
          <w:szCs w:val="24"/>
        </w:rPr>
      </w:pPr>
      <w:r w:rsidRPr="0088741D">
        <w:rPr>
          <w:rFonts w:ascii="Lucida Calligraphy" w:hAnsi="Lucida Calligraphy"/>
          <w:b/>
          <w:sz w:val="24"/>
          <w:szCs w:val="24"/>
        </w:rPr>
        <w:t>Late work:</w:t>
      </w:r>
      <w:r w:rsidRPr="009D7821">
        <w:rPr>
          <w:b/>
          <w:sz w:val="24"/>
          <w:szCs w:val="24"/>
        </w:rPr>
        <w:t xml:space="preserve"> </w:t>
      </w:r>
      <w:r w:rsidRPr="009D7821">
        <w:rPr>
          <w:sz w:val="24"/>
          <w:szCs w:val="24"/>
        </w:rPr>
        <w:t xml:space="preserve"> Late work will be accepted </w:t>
      </w:r>
      <w:r w:rsidRPr="005F500C">
        <w:rPr>
          <w:b/>
          <w:sz w:val="24"/>
          <w:szCs w:val="24"/>
        </w:rPr>
        <w:t>one day</w:t>
      </w:r>
      <w:r w:rsidRPr="009D7821">
        <w:rPr>
          <w:sz w:val="24"/>
          <w:szCs w:val="24"/>
        </w:rPr>
        <w:t xml:space="preserve"> after it is due with a grade deduction.</w:t>
      </w:r>
    </w:p>
    <w:p w:rsidR="00F17959" w:rsidRDefault="00F17959" w:rsidP="00F17959">
      <w:pPr>
        <w:rPr>
          <w:rFonts w:ascii="Lucida Calligraphy" w:hAnsi="Lucida Calligraphy"/>
          <w:b/>
          <w:sz w:val="24"/>
          <w:szCs w:val="24"/>
          <w:u w:val="single"/>
        </w:rPr>
      </w:pPr>
    </w:p>
    <w:p w:rsidR="00F17959" w:rsidRPr="0088741D" w:rsidRDefault="00F17959" w:rsidP="00F17959">
      <w:pPr>
        <w:rPr>
          <w:rFonts w:ascii="Lucida Calligraphy" w:hAnsi="Lucida Calligraphy"/>
          <w:b/>
          <w:sz w:val="24"/>
          <w:szCs w:val="24"/>
        </w:rPr>
      </w:pPr>
      <w:r>
        <w:rPr>
          <w:rFonts w:ascii="Lucida Calligraphy" w:hAnsi="Lucida Calligraphy"/>
          <w:b/>
          <w:sz w:val="24"/>
          <w:szCs w:val="24"/>
        </w:rPr>
        <w:t xml:space="preserve">Make up Work: </w:t>
      </w:r>
      <w:r w:rsidRPr="00524F51">
        <w:rPr>
          <w:iCs/>
          <w:sz w:val="24"/>
          <w:szCs w:val="24"/>
        </w:rPr>
        <w:t xml:space="preserve">Work assigned prior to the student’s absence will be due the day the student returns. Missed tests and quizzes will be made up upon the date the student returns to class unless otherwise coordinated with the teacher. </w:t>
      </w:r>
    </w:p>
    <w:p w:rsidR="00F17959" w:rsidRPr="00524F51" w:rsidRDefault="00F17959" w:rsidP="00F17959">
      <w:pPr>
        <w:rPr>
          <w:iCs/>
          <w:sz w:val="24"/>
          <w:szCs w:val="24"/>
        </w:rPr>
      </w:pPr>
    </w:p>
    <w:p w:rsidR="00F17959" w:rsidRPr="0088741D" w:rsidRDefault="00F17959" w:rsidP="00F17959">
      <w:pPr>
        <w:rPr>
          <w:rFonts w:ascii="Lucida Calligraphy" w:hAnsi="Lucida Calligraphy"/>
          <w:b/>
          <w:iCs/>
          <w:sz w:val="24"/>
          <w:szCs w:val="24"/>
        </w:rPr>
      </w:pPr>
      <w:r w:rsidRPr="0088741D">
        <w:rPr>
          <w:rFonts w:ascii="Lucida Calligraphy" w:hAnsi="Lucida Calligraphy"/>
          <w:b/>
          <w:sz w:val="24"/>
          <w:szCs w:val="24"/>
        </w:rPr>
        <w:t>Make up Work</w:t>
      </w:r>
      <w:r w:rsidRPr="0088741D">
        <w:rPr>
          <w:rFonts w:ascii="Lucida Calligraphy" w:hAnsi="Lucida Calligraphy"/>
          <w:b/>
          <w:iCs/>
          <w:sz w:val="24"/>
          <w:szCs w:val="24"/>
        </w:rPr>
        <w:t xml:space="preserve"> Procedures:</w:t>
      </w:r>
    </w:p>
    <w:p w:rsidR="00F17959" w:rsidRPr="009A0F29" w:rsidRDefault="00F17959" w:rsidP="00F17959">
      <w:pPr>
        <w:rPr>
          <w:sz w:val="24"/>
          <w:szCs w:val="24"/>
        </w:rPr>
      </w:pPr>
      <w:r w:rsidRPr="009A0F29">
        <w:rPr>
          <w:iCs/>
          <w:sz w:val="24"/>
          <w:szCs w:val="24"/>
        </w:rPr>
        <w:t>1.</w:t>
      </w:r>
      <w:r w:rsidRPr="009A0F29">
        <w:rPr>
          <w:i/>
          <w:iCs/>
          <w:sz w:val="24"/>
          <w:szCs w:val="24"/>
        </w:rPr>
        <w:t xml:space="preserve"> </w:t>
      </w:r>
      <w:r w:rsidRPr="009A0F29">
        <w:rPr>
          <w:iCs/>
          <w:sz w:val="24"/>
          <w:szCs w:val="24"/>
        </w:rPr>
        <w:t xml:space="preserve">Check Agenda/Makeup Work Calendar to find out what assignments you have missed. </w:t>
      </w:r>
    </w:p>
    <w:p w:rsidR="00F17959" w:rsidRPr="009A0F29" w:rsidRDefault="00F17959" w:rsidP="00F17959">
      <w:pPr>
        <w:autoSpaceDE w:val="0"/>
        <w:autoSpaceDN w:val="0"/>
        <w:adjustRightInd w:val="0"/>
        <w:rPr>
          <w:sz w:val="24"/>
          <w:szCs w:val="24"/>
        </w:rPr>
      </w:pPr>
      <w:r w:rsidRPr="009A0F29">
        <w:rPr>
          <w:bCs/>
          <w:sz w:val="24"/>
          <w:szCs w:val="24"/>
        </w:rPr>
        <w:t>2.</w:t>
      </w:r>
      <w:r w:rsidRPr="009A0F29">
        <w:rPr>
          <w:b/>
          <w:bCs/>
          <w:sz w:val="24"/>
          <w:szCs w:val="24"/>
        </w:rPr>
        <w:t xml:space="preserve"> </w:t>
      </w:r>
      <w:r>
        <w:rPr>
          <w:sz w:val="24"/>
          <w:szCs w:val="24"/>
        </w:rPr>
        <w:t xml:space="preserve">Advocate for yourself. If you have any questions which the calendar does not answer, ask Ms. </w:t>
      </w:r>
      <w:proofErr w:type="spellStart"/>
      <w:r>
        <w:rPr>
          <w:sz w:val="24"/>
          <w:szCs w:val="24"/>
        </w:rPr>
        <w:t>Seiberling</w:t>
      </w:r>
      <w:proofErr w:type="spellEnd"/>
      <w:r>
        <w:rPr>
          <w:sz w:val="24"/>
          <w:szCs w:val="24"/>
        </w:rPr>
        <w:t xml:space="preserve"> or a trusted classmate before or after class. If you missed or are going to miss a test or quiz you must schedule a make up in a timely manner.  </w:t>
      </w:r>
    </w:p>
    <w:p w:rsidR="00F17959" w:rsidRPr="009A0F29" w:rsidRDefault="00F17959" w:rsidP="00F17959">
      <w:pPr>
        <w:autoSpaceDE w:val="0"/>
        <w:autoSpaceDN w:val="0"/>
        <w:adjustRightInd w:val="0"/>
        <w:rPr>
          <w:sz w:val="24"/>
          <w:szCs w:val="24"/>
        </w:rPr>
      </w:pPr>
      <w:r w:rsidRPr="009A0F29">
        <w:rPr>
          <w:bCs/>
          <w:sz w:val="24"/>
          <w:szCs w:val="24"/>
        </w:rPr>
        <w:t>3.</w:t>
      </w:r>
      <w:r w:rsidRPr="009A0F29">
        <w:rPr>
          <w:b/>
          <w:bCs/>
          <w:sz w:val="24"/>
          <w:szCs w:val="24"/>
        </w:rPr>
        <w:t xml:space="preserve"> </w:t>
      </w:r>
      <w:r w:rsidRPr="009A0F29">
        <w:rPr>
          <w:sz w:val="24"/>
          <w:szCs w:val="24"/>
        </w:rPr>
        <w:t xml:space="preserve">If you do not see me about your makeup work, I will assume that you understand what you are expected to do. You have the number of days that you were absent to make up work. </w:t>
      </w:r>
      <w:r w:rsidRPr="009A0F29">
        <w:rPr>
          <w:b/>
          <w:bCs/>
          <w:sz w:val="24"/>
          <w:szCs w:val="24"/>
        </w:rPr>
        <w:t>It is the student’s responsibility to complete make-up work</w:t>
      </w:r>
      <w:r w:rsidRPr="009A0F29">
        <w:rPr>
          <w:sz w:val="24"/>
          <w:szCs w:val="24"/>
        </w:rPr>
        <w:t xml:space="preserve"> </w:t>
      </w:r>
      <w:r w:rsidRPr="009A0F29">
        <w:rPr>
          <w:b/>
          <w:bCs/>
          <w:sz w:val="24"/>
          <w:szCs w:val="24"/>
        </w:rPr>
        <w:t>in a timely manner.</w:t>
      </w:r>
    </w:p>
    <w:p w:rsidR="00F17959" w:rsidRPr="009A0F29" w:rsidRDefault="00F17959" w:rsidP="00F17959">
      <w:pPr>
        <w:rPr>
          <w:sz w:val="24"/>
          <w:szCs w:val="24"/>
        </w:rPr>
      </w:pPr>
    </w:p>
    <w:p w:rsidR="00F17959" w:rsidRPr="0088741D" w:rsidRDefault="00F17959" w:rsidP="00F17959">
      <w:pPr>
        <w:autoSpaceDE w:val="0"/>
        <w:autoSpaceDN w:val="0"/>
        <w:adjustRightInd w:val="0"/>
        <w:rPr>
          <w:rFonts w:ascii="Lucida Calligraphy" w:hAnsi="Lucida Calligraphy"/>
          <w:b/>
          <w:iCs/>
          <w:sz w:val="24"/>
          <w:szCs w:val="24"/>
        </w:rPr>
      </w:pPr>
      <w:r w:rsidRPr="0088741D">
        <w:rPr>
          <w:rFonts w:ascii="Lucida Calligraphy" w:hAnsi="Lucida Calligraphy"/>
          <w:b/>
          <w:iCs/>
          <w:sz w:val="24"/>
          <w:szCs w:val="24"/>
        </w:rPr>
        <w:t>Heading your Papers Procedure:</w:t>
      </w:r>
    </w:p>
    <w:p w:rsidR="00F17959" w:rsidRPr="009A0F29" w:rsidRDefault="00F17959" w:rsidP="00F17959">
      <w:pPr>
        <w:autoSpaceDE w:val="0"/>
        <w:autoSpaceDN w:val="0"/>
        <w:adjustRightInd w:val="0"/>
        <w:rPr>
          <w:sz w:val="24"/>
          <w:szCs w:val="24"/>
        </w:rPr>
      </w:pPr>
      <w:r>
        <w:rPr>
          <w:sz w:val="24"/>
          <w:szCs w:val="24"/>
        </w:rPr>
        <w:t>1. All assignment</w:t>
      </w:r>
      <w:r w:rsidRPr="009A0F29">
        <w:rPr>
          <w:sz w:val="24"/>
          <w:szCs w:val="24"/>
        </w:rPr>
        <w:t xml:space="preserve">s must have a proper heading. </w:t>
      </w:r>
      <w:r w:rsidRPr="009A0F29">
        <w:rPr>
          <w:b/>
          <w:sz w:val="24"/>
          <w:szCs w:val="24"/>
        </w:rPr>
        <w:t>No name = no credit!</w:t>
      </w:r>
      <w:r w:rsidRPr="009A0F29">
        <w:rPr>
          <w:sz w:val="24"/>
          <w:szCs w:val="24"/>
        </w:rPr>
        <w:t xml:space="preserve"> </w:t>
      </w:r>
    </w:p>
    <w:p w:rsidR="00F17959" w:rsidRDefault="00F17959" w:rsidP="00F17959">
      <w:pPr>
        <w:rPr>
          <w:sz w:val="24"/>
          <w:szCs w:val="24"/>
        </w:rPr>
      </w:pPr>
      <w:r w:rsidRPr="009A0F29">
        <w:rPr>
          <w:sz w:val="24"/>
          <w:szCs w:val="24"/>
        </w:rPr>
        <w:t>2. Heading:  When a</w:t>
      </w:r>
      <w:r>
        <w:rPr>
          <w:sz w:val="24"/>
          <w:szCs w:val="24"/>
        </w:rPr>
        <w:t>n assignment</w:t>
      </w:r>
      <w:r w:rsidRPr="009A0F29">
        <w:rPr>
          <w:sz w:val="24"/>
          <w:szCs w:val="24"/>
        </w:rPr>
        <w:t xml:space="preserve"> is turned in, you should have the following heading in the upper right hand corner of your paper.</w:t>
      </w:r>
      <w:r>
        <w:rPr>
          <w:sz w:val="24"/>
          <w:szCs w:val="24"/>
        </w:rPr>
        <w:t xml:space="preserve"> The only exception to this rule is typed final copies of essays in MLA format. </w:t>
      </w:r>
      <w:r w:rsidRPr="009A0F29">
        <w:rPr>
          <w:sz w:val="24"/>
          <w:szCs w:val="24"/>
        </w:rPr>
        <w:tab/>
      </w:r>
      <w:r w:rsidRPr="009A0F29">
        <w:rPr>
          <w:sz w:val="24"/>
          <w:szCs w:val="24"/>
        </w:rPr>
        <w:tab/>
      </w:r>
      <w:r w:rsidRPr="009A0F29">
        <w:rPr>
          <w:sz w:val="24"/>
          <w:szCs w:val="24"/>
        </w:rPr>
        <w:tab/>
      </w:r>
      <w:r w:rsidRPr="009A0F29">
        <w:rPr>
          <w:sz w:val="24"/>
          <w:szCs w:val="24"/>
        </w:rPr>
        <w:tab/>
      </w:r>
    </w:p>
    <w:p w:rsidR="00F17959" w:rsidRPr="009A0F29" w:rsidRDefault="00F17959" w:rsidP="00F17959">
      <w:pPr>
        <w:rPr>
          <w:sz w:val="24"/>
          <w:szCs w:val="24"/>
        </w:rPr>
      </w:pPr>
    </w:p>
    <w:p w:rsidR="00F17959" w:rsidRPr="009A0F29" w:rsidRDefault="00F17959" w:rsidP="00F17959">
      <w:pPr>
        <w:pBdr>
          <w:top w:val="single" w:sz="4" w:space="1" w:color="auto"/>
          <w:left w:val="single" w:sz="4" w:space="4" w:color="auto"/>
          <w:right w:val="single" w:sz="4" w:space="4" w:color="auto"/>
        </w:pBdr>
        <w:jc w:val="right"/>
        <w:rPr>
          <w:sz w:val="24"/>
          <w:szCs w:val="24"/>
        </w:rPr>
      </w:pPr>
      <w:r>
        <w:rPr>
          <w:sz w:val="24"/>
          <w:szCs w:val="24"/>
        </w:rPr>
        <w:tab/>
      </w:r>
      <w:r>
        <w:rPr>
          <w:sz w:val="24"/>
          <w:szCs w:val="24"/>
        </w:rPr>
        <w:tab/>
      </w:r>
      <w:r>
        <w:rPr>
          <w:sz w:val="24"/>
          <w:szCs w:val="24"/>
        </w:rPr>
        <w:tab/>
        <w:t>First and Last Name</w:t>
      </w:r>
    </w:p>
    <w:p w:rsidR="00F17959" w:rsidRDefault="00F17959" w:rsidP="00F17959">
      <w:pPr>
        <w:pBdr>
          <w:top w:val="single" w:sz="4" w:space="1" w:color="auto"/>
          <w:left w:val="single" w:sz="4" w:space="4" w:color="auto"/>
          <w:right w:val="single" w:sz="4" w:space="4" w:color="auto"/>
        </w:pBdr>
        <w:jc w:val="right"/>
        <w:rPr>
          <w:sz w:val="24"/>
          <w:szCs w:val="24"/>
        </w:rPr>
      </w:pPr>
      <w:r w:rsidRPr="009A0F29">
        <w:rPr>
          <w:sz w:val="24"/>
          <w:szCs w:val="24"/>
        </w:rPr>
        <w:tab/>
      </w:r>
      <w:r w:rsidRPr="009A0F29">
        <w:rPr>
          <w:sz w:val="24"/>
          <w:szCs w:val="24"/>
        </w:rPr>
        <w:tab/>
      </w:r>
      <w:r w:rsidRPr="009A0F29">
        <w:rPr>
          <w:sz w:val="24"/>
          <w:szCs w:val="24"/>
        </w:rPr>
        <w:tab/>
      </w:r>
      <w:r w:rsidRPr="009A0F29">
        <w:rPr>
          <w:sz w:val="24"/>
          <w:szCs w:val="24"/>
        </w:rPr>
        <w:tab/>
      </w:r>
      <w:r w:rsidRPr="009A0F29">
        <w:rPr>
          <w:sz w:val="24"/>
          <w:szCs w:val="24"/>
        </w:rPr>
        <w:tab/>
      </w:r>
      <w:r w:rsidRPr="009A0F29">
        <w:rPr>
          <w:sz w:val="24"/>
          <w:szCs w:val="24"/>
        </w:rPr>
        <w:tab/>
      </w:r>
      <w:r w:rsidRPr="009A0F29">
        <w:rPr>
          <w:sz w:val="24"/>
          <w:szCs w:val="24"/>
        </w:rPr>
        <w:tab/>
      </w:r>
      <w:r w:rsidRPr="009A0F29">
        <w:rPr>
          <w:sz w:val="24"/>
          <w:szCs w:val="24"/>
        </w:rPr>
        <w:tab/>
      </w:r>
      <w:r>
        <w:rPr>
          <w:sz w:val="24"/>
          <w:szCs w:val="24"/>
        </w:rPr>
        <w:t>Date</w:t>
      </w:r>
    </w:p>
    <w:p w:rsidR="00F17959" w:rsidRDefault="00F17959" w:rsidP="00F17959">
      <w:pPr>
        <w:pBdr>
          <w:top w:val="single" w:sz="4" w:space="1" w:color="auto"/>
          <w:left w:val="single" w:sz="4" w:space="4" w:color="auto"/>
          <w:right w:val="single" w:sz="4" w:space="4" w:color="auto"/>
        </w:pBdr>
        <w:jc w:val="right"/>
        <w:rPr>
          <w:sz w:val="24"/>
          <w:szCs w:val="24"/>
        </w:rPr>
      </w:pPr>
      <w:r>
        <w:rPr>
          <w:sz w:val="24"/>
          <w:szCs w:val="24"/>
        </w:rPr>
        <w:t>Period</w:t>
      </w:r>
    </w:p>
    <w:p w:rsidR="00F17959" w:rsidRPr="00FB4F5C" w:rsidRDefault="00F17959" w:rsidP="00F17959">
      <w:pPr>
        <w:pBdr>
          <w:top w:val="single" w:sz="4" w:space="1" w:color="auto"/>
          <w:left w:val="single" w:sz="4" w:space="4" w:color="auto"/>
          <w:right w:val="single" w:sz="4" w:space="4" w:color="auto"/>
        </w:pBdr>
        <w:jc w:val="center"/>
        <w:rPr>
          <w:sz w:val="24"/>
          <w:szCs w:val="24"/>
        </w:rPr>
      </w:pPr>
      <w:r w:rsidRPr="00FB4F5C">
        <w:rPr>
          <w:sz w:val="24"/>
          <w:szCs w:val="24"/>
        </w:rPr>
        <w:t>Assignment Title</w:t>
      </w:r>
    </w:p>
    <w:p w:rsidR="00F17959" w:rsidRPr="00FB4F5C" w:rsidRDefault="00F17959" w:rsidP="00F17959">
      <w:pPr>
        <w:pBdr>
          <w:top w:val="single" w:sz="4" w:space="1" w:color="auto"/>
          <w:left w:val="single" w:sz="4" w:space="4" w:color="auto"/>
          <w:right w:val="single" w:sz="4" w:space="4" w:color="auto"/>
        </w:pBdr>
        <w:rPr>
          <w:sz w:val="24"/>
          <w:szCs w:val="24"/>
        </w:rPr>
      </w:pPr>
      <w:r>
        <w:rPr>
          <w:sz w:val="24"/>
          <w:szCs w:val="24"/>
        </w:rPr>
        <w:t>____________________________________________________________________________________________________________________________________________________________________________________</w:t>
      </w:r>
    </w:p>
    <w:p w:rsidR="00F17959" w:rsidRDefault="00F17959" w:rsidP="00F17959">
      <w:pPr>
        <w:autoSpaceDE w:val="0"/>
        <w:autoSpaceDN w:val="0"/>
        <w:adjustRightInd w:val="0"/>
        <w:rPr>
          <w:b/>
          <w:sz w:val="24"/>
          <w:szCs w:val="24"/>
        </w:rPr>
      </w:pPr>
    </w:p>
    <w:p w:rsidR="00F17959" w:rsidRPr="00CF02F4" w:rsidRDefault="00F17959" w:rsidP="00F17959">
      <w:pPr>
        <w:autoSpaceDE w:val="0"/>
        <w:autoSpaceDN w:val="0"/>
        <w:adjustRightInd w:val="0"/>
        <w:jc w:val="center"/>
        <w:rPr>
          <w:b/>
          <w:sz w:val="24"/>
          <w:szCs w:val="24"/>
        </w:rPr>
      </w:pPr>
      <w:r w:rsidRPr="009A0F29">
        <w:rPr>
          <w:b/>
          <w:sz w:val="24"/>
          <w:szCs w:val="24"/>
        </w:rPr>
        <w:t>A COPY OF THIS SYLLABUS MUST BE KEPT IN YOUR CLASS BINDER AT ALL TIMES.</w:t>
      </w:r>
    </w:p>
    <w:p w:rsidR="00F17959" w:rsidRPr="00BD1A92" w:rsidRDefault="00F17959" w:rsidP="00F17959">
      <w:pPr>
        <w:autoSpaceDE w:val="0"/>
        <w:autoSpaceDN w:val="0"/>
        <w:adjustRightInd w:val="0"/>
        <w:rPr>
          <w:b/>
          <w:sz w:val="28"/>
          <w:szCs w:val="28"/>
        </w:rPr>
      </w:pPr>
      <w:r w:rsidRPr="00BD1A92">
        <w:rPr>
          <w:sz w:val="28"/>
          <w:szCs w:val="28"/>
        </w:rPr>
        <w:lastRenderedPageBreak/>
        <w:t>Parents and guardians:</w:t>
      </w:r>
    </w:p>
    <w:p w:rsidR="00F17959" w:rsidRPr="00BD1A92" w:rsidRDefault="00F17959" w:rsidP="00F17959">
      <w:pPr>
        <w:autoSpaceDE w:val="0"/>
        <w:autoSpaceDN w:val="0"/>
        <w:adjustRightInd w:val="0"/>
        <w:rPr>
          <w:b/>
          <w:sz w:val="28"/>
          <w:szCs w:val="28"/>
        </w:rPr>
      </w:pPr>
    </w:p>
    <w:p w:rsidR="00F17959" w:rsidRPr="00BD1A92" w:rsidRDefault="00F17959" w:rsidP="00F17959">
      <w:pPr>
        <w:autoSpaceDE w:val="0"/>
        <w:autoSpaceDN w:val="0"/>
        <w:adjustRightInd w:val="0"/>
        <w:rPr>
          <w:rFonts w:eastAsia="Times"/>
          <w:sz w:val="28"/>
          <w:szCs w:val="28"/>
        </w:rPr>
      </w:pPr>
      <w:r w:rsidRPr="00BD1A92">
        <w:rPr>
          <w:rFonts w:eastAsia="Times"/>
          <w:sz w:val="28"/>
          <w:szCs w:val="28"/>
        </w:rPr>
        <w:t xml:space="preserve">Please feel free to contact me at any time. I will return phone calls and emails as soon as possible. You may call the school and leave a message or email </w:t>
      </w:r>
      <w:hyperlink r:id="rId7" w:history="1">
        <w:r w:rsidRPr="00BD1A92">
          <w:rPr>
            <w:rFonts w:eastAsia="Times"/>
            <w:color w:val="0000FF"/>
            <w:sz w:val="28"/>
            <w:szCs w:val="28"/>
            <w:u w:val="single"/>
          </w:rPr>
          <w:t>seiberlingge@gm.sbac.edu</w:t>
        </w:r>
      </w:hyperlink>
      <w:r w:rsidRPr="00BD1A92">
        <w:rPr>
          <w:rFonts w:eastAsia="Times"/>
          <w:sz w:val="28"/>
          <w:szCs w:val="28"/>
        </w:rPr>
        <w:t xml:space="preserve">  Due to volume of parent emails, please allow a 24 hour response time. Thank you for your patience and understanding. </w:t>
      </w:r>
    </w:p>
    <w:p w:rsidR="00F17959" w:rsidRPr="00BD1A92" w:rsidRDefault="00F17959" w:rsidP="00F17959">
      <w:pPr>
        <w:autoSpaceDE w:val="0"/>
        <w:autoSpaceDN w:val="0"/>
        <w:adjustRightInd w:val="0"/>
        <w:rPr>
          <w:rFonts w:eastAsia="Times"/>
          <w:sz w:val="28"/>
          <w:szCs w:val="28"/>
        </w:rPr>
      </w:pPr>
    </w:p>
    <w:p w:rsidR="00F17959" w:rsidRDefault="00F17959" w:rsidP="00F17959">
      <w:pPr>
        <w:autoSpaceDE w:val="0"/>
        <w:autoSpaceDN w:val="0"/>
        <w:adjustRightInd w:val="0"/>
        <w:rPr>
          <w:sz w:val="28"/>
          <w:szCs w:val="28"/>
        </w:rPr>
      </w:pPr>
      <w:r w:rsidRPr="00BD1A92">
        <w:rPr>
          <w:rFonts w:eastAsia="Times"/>
          <w:sz w:val="28"/>
          <w:szCs w:val="28"/>
        </w:rPr>
        <w:t xml:space="preserve">Another good resource is the </w:t>
      </w:r>
      <w:r w:rsidR="00BD1A92">
        <w:rPr>
          <w:rFonts w:eastAsia="Times"/>
          <w:sz w:val="28"/>
          <w:szCs w:val="28"/>
        </w:rPr>
        <w:t xml:space="preserve">classroom website. Please visit </w:t>
      </w:r>
      <w:hyperlink r:id="rId8" w:history="1">
        <w:r w:rsidRPr="00BD1A92">
          <w:rPr>
            <w:color w:val="0000FF"/>
            <w:sz w:val="28"/>
            <w:szCs w:val="28"/>
            <w:u w:val="single"/>
          </w:rPr>
          <w:t>http://msseiberlingfcms.weebly.com</w:t>
        </w:r>
      </w:hyperlink>
      <w:r w:rsidRPr="00BD1A92">
        <w:rPr>
          <w:sz w:val="28"/>
          <w:szCs w:val="28"/>
        </w:rPr>
        <w:t xml:space="preserve"> for information pertaining to class expectations, assignments, due dates, and other resources. </w:t>
      </w:r>
    </w:p>
    <w:p w:rsidR="00BD1A92" w:rsidRDefault="00BD1A92" w:rsidP="00F17959">
      <w:pPr>
        <w:autoSpaceDE w:val="0"/>
        <w:autoSpaceDN w:val="0"/>
        <w:adjustRightInd w:val="0"/>
        <w:rPr>
          <w:sz w:val="28"/>
          <w:szCs w:val="28"/>
        </w:rPr>
      </w:pPr>
    </w:p>
    <w:p w:rsidR="00BD1A92" w:rsidRDefault="00BD1A92" w:rsidP="00F17959">
      <w:pPr>
        <w:autoSpaceDE w:val="0"/>
        <w:autoSpaceDN w:val="0"/>
        <w:adjustRightInd w:val="0"/>
        <w:rPr>
          <w:sz w:val="28"/>
          <w:szCs w:val="28"/>
        </w:rPr>
      </w:pPr>
      <w:r>
        <w:rPr>
          <w:sz w:val="28"/>
          <w:szCs w:val="28"/>
        </w:rPr>
        <w:t xml:space="preserve">Thank you, </w:t>
      </w:r>
    </w:p>
    <w:p w:rsidR="00BD1A92" w:rsidRDefault="00BD1A92" w:rsidP="00F17959">
      <w:pPr>
        <w:autoSpaceDE w:val="0"/>
        <w:autoSpaceDN w:val="0"/>
        <w:adjustRightInd w:val="0"/>
        <w:rPr>
          <w:sz w:val="28"/>
          <w:szCs w:val="28"/>
        </w:rPr>
      </w:pPr>
    </w:p>
    <w:p w:rsidR="00BD1A92" w:rsidRPr="00BD1A92" w:rsidRDefault="00BD1A92" w:rsidP="00F17959">
      <w:pPr>
        <w:autoSpaceDE w:val="0"/>
        <w:autoSpaceDN w:val="0"/>
        <w:adjustRightInd w:val="0"/>
        <w:rPr>
          <w:rFonts w:eastAsia="Times"/>
          <w:sz w:val="28"/>
          <w:szCs w:val="28"/>
        </w:rPr>
      </w:pPr>
      <w:r>
        <w:rPr>
          <w:sz w:val="28"/>
          <w:szCs w:val="28"/>
        </w:rPr>
        <w:t xml:space="preserve">Ms. </w:t>
      </w:r>
      <w:proofErr w:type="spellStart"/>
      <w:r>
        <w:rPr>
          <w:sz w:val="28"/>
          <w:szCs w:val="28"/>
        </w:rPr>
        <w:t>Seiberling</w:t>
      </w:r>
      <w:proofErr w:type="spellEnd"/>
    </w:p>
    <w:p w:rsidR="00BD1A92" w:rsidRDefault="00F17959" w:rsidP="00F17959">
      <w:pPr>
        <w:jc w:val="center"/>
        <w:rPr>
          <w:rFonts w:eastAsia="Times"/>
          <w:sz w:val="28"/>
          <w:szCs w:val="28"/>
        </w:rPr>
      </w:pPr>
      <w:r w:rsidRPr="00BD1A92">
        <w:rPr>
          <w:rFonts w:eastAsia="Times"/>
          <w:sz w:val="28"/>
          <w:szCs w:val="28"/>
        </w:rPr>
        <w:t xml:space="preserve">_ _ _ _ _ _ _ _ _ _ _ _ _ _ _ _ _ _ _ _ _ _ _ _ _ _ _ _ _ _ _ _ _ _ _ _ _ _ _ _ _ _ _ _ _ _ _ _ _ _ _ </w:t>
      </w:r>
    </w:p>
    <w:p w:rsidR="00BD1A92" w:rsidRDefault="00BD1A92" w:rsidP="00F17959">
      <w:pPr>
        <w:jc w:val="center"/>
        <w:rPr>
          <w:rFonts w:eastAsia="Times"/>
          <w:sz w:val="28"/>
          <w:szCs w:val="28"/>
        </w:rPr>
      </w:pPr>
    </w:p>
    <w:p w:rsidR="00BD1A92" w:rsidRDefault="00F17959" w:rsidP="00BD1A92">
      <w:pPr>
        <w:jc w:val="center"/>
        <w:rPr>
          <w:rFonts w:eastAsia="Times"/>
          <w:sz w:val="28"/>
          <w:szCs w:val="28"/>
        </w:rPr>
      </w:pPr>
      <w:r w:rsidRPr="00BD1A92">
        <w:rPr>
          <w:rFonts w:eastAsia="Times"/>
          <w:b/>
          <w:sz w:val="28"/>
          <w:szCs w:val="28"/>
        </w:rPr>
        <w:t>1</w:t>
      </w:r>
      <w:r w:rsidRPr="00BD1A92">
        <w:rPr>
          <w:rFonts w:eastAsia="Times"/>
          <w:b/>
          <w:sz w:val="28"/>
          <w:szCs w:val="28"/>
          <w:vertAlign w:val="superscript"/>
        </w:rPr>
        <w:t>st</w:t>
      </w:r>
      <w:r w:rsidR="00BD1A92">
        <w:rPr>
          <w:rFonts w:eastAsia="Times"/>
          <w:b/>
          <w:sz w:val="28"/>
          <w:szCs w:val="28"/>
        </w:rPr>
        <w:t xml:space="preserve"> Homework A</w:t>
      </w:r>
      <w:r w:rsidRPr="00BD1A92">
        <w:rPr>
          <w:rFonts w:eastAsia="Times"/>
          <w:b/>
          <w:sz w:val="28"/>
          <w:szCs w:val="28"/>
        </w:rPr>
        <w:t>ssignment:</w:t>
      </w:r>
      <w:r w:rsidRPr="00BD1A92">
        <w:rPr>
          <w:rFonts w:eastAsia="Times"/>
          <w:sz w:val="28"/>
          <w:szCs w:val="28"/>
        </w:rPr>
        <w:t xml:space="preserve"> Please review syllabus, sign, cut, and return to</w:t>
      </w:r>
    </w:p>
    <w:p w:rsidR="00F17959" w:rsidRPr="00BD1A92" w:rsidRDefault="00F17959" w:rsidP="00BD1A92">
      <w:pPr>
        <w:jc w:val="center"/>
        <w:rPr>
          <w:rFonts w:eastAsia="Times"/>
          <w:sz w:val="28"/>
          <w:szCs w:val="28"/>
        </w:rPr>
      </w:pPr>
      <w:r w:rsidRPr="00BD1A92">
        <w:rPr>
          <w:rFonts w:eastAsia="Times"/>
          <w:sz w:val="28"/>
          <w:szCs w:val="28"/>
        </w:rPr>
        <w:t xml:space="preserve"> Ms. </w:t>
      </w:r>
      <w:proofErr w:type="spellStart"/>
      <w:r w:rsidRPr="00BD1A92">
        <w:rPr>
          <w:rFonts w:eastAsia="Times"/>
          <w:sz w:val="28"/>
          <w:szCs w:val="28"/>
        </w:rPr>
        <w:t>Seiberling</w:t>
      </w:r>
      <w:proofErr w:type="spellEnd"/>
      <w:r w:rsidRPr="00BD1A92">
        <w:rPr>
          <w:rFonts w:eastAsia="Times"/>
          <w:sz w:val="28"/>
          <w:szCs w:val="28"/>
        </w:rPr>
        <w:t xml:space="preserve"> by Friday, </w:t>
      </w:r>
      <w:r w:rsidR="007253E7" w:rsidRPr="00BD1A92">
        <w:rPr>
          <w:rFonts w:eastAsia="Times"/>
          <w:sz w:val="28"/>
          <w:szCs w:val="28"/>
        </w:rPr>
        <w:t>August 23, 2013</w:t>
      </w:r>
      <w:r w:rsidRPr="00BD1A92">
        <w:rPr>
          <w:rFonts w:eastAsia="Times"/>
          <w:sz w:val="28"/>
          <w:szCs w:val="28"/>
        </w:rPr>
        <w:t>.</w:t>
      </w:r>
    </w:p>
    <w:p w:rsidR="00F17959" w:rsidRPr="00BD1A92" w:rsidRDefault="00F17959" w:rsidP="00F17959">
      <w:pPr>
        <w:jc w:val="center"/>
        <w:rPr>
          <w:rFonts w:eastAsia="Times"/>
          <w:sz w:val="28"/>
          <w:szCs w:val="28"/>
        </w:rPr>
      </w:pPr>
    </w:p>
    <w:p w:rsidR="00F17959" w:rsidRPr="00BD1A92" w:rsidRDefault="00F17959" w:rsidP="00F17959">
      <w:pPr>
        <w:rPr>
          <w:rFonts w:eastAsia="Times"/>
          <w:sz w:val="28"/>
          <w:szCs w:val="28"/>
        </w:rPr>
      </w:pPr>
      <w:r w:rsidRPr="00BD1A92">
        <w:rPr>
          <w:rFonts w:eastAsia="Times"/>
          <w:sz w:val="28"/>
          <w:szCs w:val="28"/>
        </w:rPr>
        <w:t xml:space="preserve">I have read and understand Ms. </w:t>
      </w:r>
      <w:proofErr w:type="spellStart"/>
      <w:r w:rsidRPr="00BD1A92">
        <w:rPr>
          <w:rFonts w:eastAsia="Times"/>
          <w:sz w:val="28"/>
          <w:szCs w:val="28"/>
        </w:rPr>
        <w:t>Seiberling’s</w:t>
      </w:r>
      <w:proofErr w:type="spellEnd"/>
      <w:r w:rsidRPr="00BD1A92">
        <w:rPr>
          <w:rFonts w:eastAsia="Times"/>
          <w:sz w:val="28"/>
          <w:szCs w:val="28"/>
        </w:rPr>
        <w:t xml:space="preserve"> 6th grade R.E.A.C.H. Language Arts Syllabus.</w:t>
      </w:r>
    </w:p>
    <w:p w:rsidR="00F17959" w:rsidRPr="00BD1A92" w:rsidRDefault="00F17959" w:rsidP="00F17959">
      <w:pPr>
        <w:rPr>
          <w:rFonts w:eastAsia="Times"/>
          <w:sz w:val="28"/>
          <w:szCs w:val="28"/>
        </w:rPr>
      </w:pPr>
    </w:p>
    <w:p w:rsidR="00F17959" w:rsidRPr="00BD1A92" w:rsidRDefault="00F17959" w:rsidP="00F17959">
      <w:pPr>
        <w:rPr>
          <w:rFonts w:eastAsia="Times"/>
          <w:sz w:val="28"/>
          <w:szCs w:val="28"/>
        </w:rPr>
      </w:pPr>
    </w:p>
    <w:p w:rsidR="00BD1A92" w:rsidRDefault="00F17959" w:rsidP="00F17959">
      <w:pPr>
        <w:rPr>
          <w:rFonts w:eastAsia="Times"/>
          <w:sz w:val="28"/>
          <w:szCs w:val="28"/>
        </w:rPr>
      </w:pPr>
      <w:r w:rsidRPr="00BD1A92">
        <w:rPr>
          <w:rFonts w:eastAsia="Times"/>
          <w:sz w:val="28"/>
          <w:szCs w:val="28"/>
        </w:rPr>
        <w:t xml:space="preserve">Parent Name: _____________________________   </w:t>
      </w:r>
    </w:p>
    <w:p w:rsidR="00BD1A92" w:rsidRDefault="00BD1A92" w:rsidP="00F17959">
      <w:pPr>
        <w:rPr>
          <w:rFonts w:eastAsia="Times"/>
          <w:sz w:val="28"/>
          <w:szCs w:val="28"/>
        </w:rPr>
      </w:pPr>
    </w:p>
    <w:p w:rsidR="00BD1A92" w:rsidRDefault="00BD1A92" w:rsidP="00F17959">
      <w:pPr>
        <w:rPr>
          <w:rFonts w:eastAsia="Times"/>
          <w:sz w:val="28"/>
          <w:szCs w:val="28"/>
        </w:rPr>
      </w:pPr>
    </w:p>
    <w:p w:rsidR="00F17959" w:rsidRPr="00BD1A92" w:rsidRDefault="00F17959" w:rsidP="00F17959">
      <w:pPr>
        <w:rPr>
          <w:rFonts w:eastAsia="Times"/>
          <w:sz w:val="28"/>
          <w:szCs w:val="28"/>
        </w:rPr>
      </w:pPr>
      <w:r w:rsidRPr="00BD1A92">
        <w:rPr>
          <w:rFonts w:eastAsia="Times"/>
          <w:sz w:val="28"/>
          <w:szCs w:val="28"/>
        </w:rPr>
        <w:t>Parent Signature: _____________________________</w:t>
      </w:r>
    </w:p>
    <w:p w:rsidR="00F17959" w:rsidRPr="00BD1A92" w:rsidRDefault="00F17959" w:rsidP="00F17959">
      <w:pPr>
        <w:rPr>
          <w:rFonts w:eastAsia="Times"/>
          <w:sz w:val="28"/>
          <w:szCs w:val="28"/>
        </w:rPr>
      </w:pPr>
    </w:p>
    <w:p w:rsidR="00F17959" w:rsidRDefault="00F17959" w:rsidP="00F17959">
      <w:pPr>
        <w:rPr>
          <w:rFonts w:eastAsia="Times"/>
          <w:sz w:val="28"/>
          <w:szCs w:val="28"/>
        </w:rPr>
      </w:pPr>
    </w:p>
    <w:p w:rsidR="00BD1A92" w:rsidRPr="00BD1A92" w:rsidRDefault="00BD1A92" w:rsidP="00F17959">
      <w:pPr>
        <w:rPr>
          <w:rFonts w:eastAsia="Times"/>
          <w:sz w:val="28"/>
          <w:szCs w:val="28"/>
        </w:rPr>
      </w:pPr>
    </w:p>
    <w:p w:rsidR="00BD1A92" w:rsidRDefault="00F17959" w:rsidP="00F17959">
      <w:pPr>
        <w:rPr>
          <w:rFonts w:eastAsia="Times"/>
          <w:sz w:val="28"/>
          <w:szCs w:val="28"/>
        </w:rPr>
      </w:pPr>
      <w:r w:rsidRPr="00BD1A92">
        <w:rPr>
          <w:rFonts w:eastAsia="Times"/>
          <w:sz w:val="28"/>
          <w:szCs w:val="28"/>
        </w:rPr>
        <w:t xml:space="preserve">Student Name: _____________________________ </w:t>
      </w:r>
    </w:p>
    <w:p w:rsidR="00BD1A92" w:rsidRDefault="00BD1A92" w:rsidP="00F17959">
      <w:pPr>
        <w:rPr>
          <w:rFonts w:eastAsia="Times"/>
          <w:sz w:val="28"/>
          <w:szCs w:val="28"/>
        </w:rPr>
      </w:pPr>
    </w:p>
    <w:p w:rsidR="00BD1A92" w:rsidRDefault="00BD1A92" w:rsidP="00F17959">
      <w:pPr>
        <w:rPr>
          <w:rFonts w:eastAsia="Times"/>
          <w:sz w:val="28"/>
          <w:szCs w:val="28"/>
        </w:rPr>
      </w:pPr>
    </w:p>
    <w:p w:rsidR="00F17959" w:rsidRPr="00BD1A92" w:rsidRDefault="00F17959" w:rsidP="00F17959">
      <w:pPr>
        <w:rPr>
          <w:rFonts w:eastAsia="Times"/>
          <w:sz w:val="28"/>
          <w:szCs w:val="28"/>
        </w:rPr>
      </w:pPr>
      <w:r w:rsidRPr="00BD1A92">
        <w:rPr>
          <w:rFonts w:eastAsia="Times"/>
          <w:sz w:val="28"/>
          <w:szCs w:val="28"/>
        </w:rPr>
        <w:t>Student Signature: ____________________________</w:t>
      </w:r>
    </w:p>
    <w:p w:rsidR="00F17959" w:rsidRPr="00BD1A92" w:rsidRDefault="00F17959" w:rsidP="00F17959">
      <w:pPr>
        <w:rPr>
          <w:rFonts w:eastAsia="Times"/>
          <w:sz w:val="28"/>
          <w:szCs w:val="28"/>
        </w:rPr>
      </w:pPr>
    </w:p>
    <w:p w:rsidR="00F17959" w:rsidRPr="00BD1A92" w:rsidRDefault="00F17959" w:rsidP="00F17959">
      <w:pPr>
        <w:rPr>
          <w:rFonts w:eastAsia="Times"/>
          <w:sz w:val="28"/>
          <w:szCs w:val="28"/>
        </w:rPr>
      </w:pPr>
      <w:r w:rsidRPr="00BD1A92">
        <w:rPr>
          <w:rFonts w:eastAsia="Times"/>
          <w:b/>
          <w:sz w:val="28"/>
          <w:szCs w:val="28"/>
        </w:rPr>
        <w:tab/>
      </w:r>
    </w:p>
    <w:p w:rsidR="00F17959" w:rsidRPr="00BD1A92" w:rsidRDefault="00F17959" w:rsidP="00F17959">
      <w:pPr>
        <w:rPr>
          <w:sz w:val="28"/>
          <w:szCs w:val="28"/>
        </w:rPr>
      </w:pPr>
    </w:p>
    <w:p w:rsidR="00F17959" w:rsidRPr="009A0F29" w:rsidRDefault="00F17959" w:rsidP="00F17959">
      <w:pPr>
        <w:rPr>
          <w:sz w:val="24"/>
          <w:szCs w:val="24"/>
        </w:rPr>
      </w:pPr>
    </w:p>
    <w:p w:rsidR="00F17959" w:rsidRPr="009A0F29" w:rsidRDefault="00F17959" w:rsidP="00F17959">
      <w:pPr>
        <w:rPr>
          <w:sz w:val="24"/>
          <w:szCs w:val="24"/>
        </w:rPr>
      </w:pPr>
    </w:p>
    <w:p w:rsidR="00F17959" w:rsidRDefault="00F17959" w:rsidP="00F17959"/>
    <w:p w:rsidR="00F17959" w:rsidRDefault="00F17959" w:rsidP="00F17959"/>
    <w:p w:rsidR="00B44761" w:rsidRDefault="00B44761"/>
    <w:sectPr w:rsidR="00B44761" w:rsidSect="00F179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1F78"/>
    <w:multiLevelType w:val="hybridMultilevel"/>
    <w:tmpl w:val="FF1445DA"/>
    <w:lvl w:ilvl="0" w:tplc="4A168D82">
      <w:start w:val="1"/>
      <w:numFmt w:val="bullet"/>
      <w:lvlText w:val=""/>
      <w:lvlJc w:val="left"/>
      <w:pPr>
        <w:tabs>
          <w:tab w:val="num" w:pos="720"/>
        </w:tabs>
        <w:ind w:left="720" w:hanging="360"/>
      </w:pPr>
      <w:rPr>
        <w:rFonts w:ascii="Wingdings" w:hAnsi="Wingdings" w:hint="default"/>
      </w:rPr>
    </w:lvl>
    <w:lvl w:ilvl="1" w:tplc="4438AB9C" w:tentative="1">
      <w:start w:val="1"/>
      <w:numFmt w:val="bullet"/>
      <w:lvlText w:val=""/>
      <w:lvlJc w:val="left"/>
      <w:pPr>
        <w:tabs>
          <w:tab w:val="num" w:pos="1440"/>
        </w:tabs>
        <w:ind w:left="1440" w:hanging="360"/>
      </w:pPr>
      <w:rPr>
        <w:rFonts w:ascii="Wingdings" w:hAnsi="Wingdings" w:hint="default"/>
      </w:rPr>
    </w:lvl>
    <w:lvl w:ilvl="2" w:tplc="2628265A" w:tentative="1">
      <w:start w:val="1"/>
      <w:numFmt w:val="bullet"/>
      <w:lvlText w:val=""/>
      <w:lvlJc w:val="left"/>
      <w:pPr>
        <w:tabs>
          <w:tab w:val="num" w:pos="2160"/>
        </w:tabs>
        <w:ind w:left="2160" w:hanging="360"/>
      </w:pPr>
      <w:rPr>
        <w:rFonts w:ascii="Wingdings" w:hAnsi="Wingdings" w:hint="default"/>
      </w:rPr>
    </w:lvl>
    <w:lvl w:ilvl="3" w:tplc="9CECA7BE" w:tentative="1">
      <w:start w:val="1"/>
      <w:numFmt w:val="bullet"/>
      <w:lvlText w:val=""/>
      <w:lvlJc w:val="left"/>
      <w:pPr>
        <w:tabs>
          <w:tab w:val="num" w:pos="2880"/>
        </w:tabs>
        <w:ind w:left="2880" w:hanging="360"/>
      </w:pPr>
      <w:rPr>
        <w:rFonts w:ascii="Wingdings" w:hAnsi="Wingdings" w:hint="default"/>
      </w:rPr>
    </w:lvl>
    <w:lvl w:ilvl="4" w:tplc="C8C277B2" w:tentative="1">
      <w:start w:val="1"/>
      <w:numFmt w:val="bullet"/>
      <w:lvlText w:val=""/>
      <w:lvlJc w:val="left"/>
      <w:pPr>
        <w:tabs>
          <w:tab w:val="num" w:pos="3600"/>
        </w:tabs>
        <w:ind w:left="3600" w:hanging="360"/>
      </w:pPr>
      <w:rPr>
        <w:rFonts w:ascii="Wingdings" w:hAnsi="Wingdings" w:hint="default"/>
      </w:rPr>
    </w:lvl>
    <w:lvl w:ilvl="5" w:tplc="7DEEBB86" w:tentative="1">
      <w:start w:val="1"/>
      <w:numFmt w:val="bullet"/>
      <w:lvlText w:val=""/>
      <w:lvlJc w:val="left"/>
      <w:pPr>
        <w:tabs>
          <w:tab w:val="num" w:pos="4320"/>
        </w:tabs>
        <w:ind w:left="4320" w:hanging="360"/>
      </w:pPr>
      <w:rPr>
        <w:rFonts w:ascii="Wingdings" w:hAnsi="Wingdings" w:hint="default"/>
      </w:rPr>
    </w:lvl>
    <w:lvl w:ilvl="6" w:tplc="8840659A" w:tentative="1">
      <w:start w:val="1"/>
      <w:numFmt w:val="bullet"/>
      <w:lvlText w:val=""/>
      <w:lvlJc w:val="left"/>
      <w:pPr>
        <w:tabs>
          <w:tab w:val="num" w:pos="5040"/>
        </w:tabs>
        <w:ind w:left="5040" w:hanging="360"/>
      </w:pPr>
      <w:rPr>
        <w:rFonts w:ascii="Wingdings" w:hAnsi="Wingdings" w:hint="default"/>
      </w:rPr>
    </w:lvl>
    <w:lvl w:ilvl="7" w:tplc="2B6AD680" w:tentative="1">
      <w:start w:val="1"/>
      <w:numFmt w:val="bullet"/>
      <w:lvlText w:val=""/>
      <w:lvlJc w:val="left"/>
      <w:pPr>
        <w:tabs>
          <w:tab w:val="num" w:pos="5760"/>
        </w:tabs>
        <w:ind w:left="5760" w:hanging="360"/>
      </w:pPr>
      <w:rPr>
        <w:rFonts w:ascii="Wingdings" w:hAnsi="Wingdings" w:hint="default"/>
      </w:rPr>
    </w:lvl>
    <w:lvl w:ilvl="8" w:tplc="71B0D2D8" w:tentative="1">
      <w:start w:val="1"/>
      <w:numFmt w:val="bullet"/>
      <w:lvlText w:val=""/>
      <w:lvlJc w:val="left"/>
      <w:pPr>
        <w:tabs>
          <w:tab w:val="num" w:pos="6480"/>
        </w:tabs>
        <w:ind w:left="6480" w:hanging="360"/>
      </w:pPr>
      <w:rPr>
        <w:rFonts w:ascii="Wingdings" w:hAnsi="Wingdings" w:hint="default"/>
      </w:rPr>
    </w:lvl>
  </w:abstractNum>
  <w:abstractNum w:abstractNumId="1">
    <w:nsid w:val="57A46FE5"/>
    <w:multiLevelType w:val="hybridMultilevel"/>
    <w:tmpl w:val="69206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59"/>
    <w:rsid w:val="000148A8"/>
    <w:rsid w:val="000265AD"/>
    <w:rsid w:val="00031262"/>
    <w:rsid w:val="0005331E"/>
    <w:rsid w:val="00062793"/>
    <w:rsid w:val="00064D17"/>
    <w:rsid w:val="00083F40"/>
    <w:rsid w:val="00093F15"/>
    <w:rsid w:val="0009424B"/>
    <w:rsid w:val="0009463A"/>
    <w:rsid w:val="00095D1F"/>
    <w:rsid w:val="000A3998"/>
    <w:rsid w:val="000A71A2"/>
    <w:rsid w:val="000B3E7E"/>
    <w:rsid w:val="000D1C09"/>
    <w:rsid w:val="000D3668"/>
    <w:rsid w:val="000D5F0C"/>
    <w:rsid w:val="000D623F"/>
    <w:rsid w:val="000E4507"/>
    <w:rsid w:val="000E5D6F"/>
    <w:rsid w:val="00105316"/>
    <w:rsid w:val="00121777"/>
    <w:rsid w:val="00122311"/>
    <w:rsid w:val="00122C89"/>
    <w:rsid w:val="00124643"/>
    <w:rsid w:val="00132D05"/>
    <w:rsid w:val="00135D87"/>
    <w:rsid w:val="00144ADC"/>
    <w:rsid w:val="001577DD"/>
    <w:rsid w:val="0017052F"/>
    <w:rsid w:val="00190A0C"/>
    <w:rsid w:val="00191280"/>
    <w:rsid w:val="00195048"/>
    <w:rsid w:val="001A439F"/>
    <w:rsid w:val="001A5E36"/>
    <w:rsid w:val="001B3125"/>
    <w:rsid w:val="001B77BA"/>
    <w:rsid w:val="001C57B5"/>
    <w:rsid w:val="001D2205"/>
    <w:rsid w:val="001D6B7D"/>
    <w:rsid w:val="001F6D20"/>
    <w:rsid w:val="002026B8"/>
    <w:rsid w:val="00202F95"/>
    <w:rsid w:val="00207422"/>
    <w:rsid w:val="002344FD"/>
    <w:rsid w:val="00247F6B"/>
    <w:rsid w:val="00256031"/>
    <w:rsid w:val="002755FC"/>
    <w:rsid w:val="0028695A"/>
    <w:rsid w:val="00290D70"/>
    <w:rsid w:val="0029401C"/>
    <w:rsid w:val="002940B5"/>
    <w:rsid w:val="002A1D99"/>
    <w:rsid w:val="002A7413"/>
    <w:rsid w:val="002B63EA"/>
    <w:rsid w:val="002C35F8"/>
    <w:rsid w:val="002D2C95"/>
    <w:rsid w:val="002D348D"/>
    <w:rsid w:val="002D52B6"/>
    <w:rsid w:val="002E39C8"/>
    <w:rsid w:val="002F010D"/>
    <w:rsid w:val="002F2990"/>
    <w:rsid w:val="002F645B"/>
    <w:rsid w:val="00303D51"/>
    <w:rsid w:val="003258FD"/>
    <w:rsid w:val="00335B6F"/>
    <w:rsid w:val="00350711"/>
    <w:rsid w:val="00362EDD"/>
    <w:rsid w:val="003748D6"/>
    <w:rsid w:val="00376501"/>
    <w:rsid w:val="00376DCA"/>
    <w:rsid w:val="003800D1"/>
    <w:rsid w:val="003A19F8"/>
    <w:rsid w:val="003A246F"/>
    <w:rsid w:val="003A62DD"/>
    <w:rsid w:val="003B31E1"/>
    <w:rsid w:val="003B5B00"/>
    <w:rsid w:val="003C18AB"/>
    <w:rsid w:val="003D013B"/>
    <w:rsid w:val="003E604F"/>
    <w:rsid w:val="003F04AD"/>
    <w:rsid w:val="003F13DE"/>
    <w:rsid w:val="003F6807"/>
    <w:rsid w:val="004114CE"/>
    <w:rsid w:val="004124E1"/>
    <w:rsid w:val="00413E6E"/>
    <w:rsid w:val="0042008D"/>
    <w:rsid w:val="00420E83"/>
    <w:rsid w:val="00432288"/>
    <w:rsid w:val="00440E45"/>
    <w:rsid w:val="00453F09"/>
    <w:rsid w:val="0046373F"/>
    <w:rsid w:val="00485F85"/>
    <w:rsid w:val="00495C0F"/>
    <w:rsid w:val="004B68DF"/>
    <w:rsid w:val="004E1414"/>
    <w:rsid w:val="004E158C"/>
    <w:rsid w:val="004E306A"/>
    <w:rsid w:val="004F6BED"/>
    <w:rsid w:val="00501E02"/>
    <w:rsid w:val="00520D45"/>
    <w:rsid w:val="00527102"/>
    <w:rsid w:val="00533200"/>
    <w:rsid w:val="00533879"/>
    <w:rsid w:val="005410D5"/>
    <w:rsid w:val="00564EAD"/>
    <w:rsid w:val="00583A4E"/>
    <w:rsid w:val="00596244"/>
    <w:rsid w:val="005A0288"/>
    <w:rsid w:val="005A2B0B"/>
    <w:rsid w:val="005B0A1D"/>
    <w:rsid w:val="005D7832"/>
    <w:rsid w:val="005E2452"/>
    <w:rsid w:val="005E3722"/>
    <w:rsid w:val="00611677"/>
    <w:rsid w:val="00617C79"/>
    <w:rsid w:val="006255C3"/>
    <w:rsid w:val="006269B5"/>
    <w:rsid w:val="006359BC"/>
    <w:rsid w:val="006614A3"/>
    <w:rsid w:val="00671E10"/>
    <w:rsid w:val="00673A8F"/>
    <w:rsid w:val="006807D1"/>
    <w:rsid w:val="00682E86"/>
    <w:rsid w:val="00685E72"/>
    <w:rsid w:val="006B1989"/>
    <w:rsid w:val="006E4F24"/>
    <w:rsid w:val="00704A20"/>
    <w:rsid w:val="00721068"/>
    <w:rsid w:val="0072531D"/>
    <w:rsid w:val="007253E7"/>
    <w:rsid w:val="007307DA"/>
    <w:rsid w:val="007348C0"/>
    <w:rsid w:val="00746A50"/>
    <w:rsid w:val="007479A8"/>
    <w:rsid w:val="00764F48"/>
    <w:rsid w:val="007753B4"/>
    <w:rsid w:val="00793954"/>
    <w:rsid w:val="007A7402"/>
    <w:rsid w:val="007B3F34"/>
    <w:rsid w:val="007B475A"/>
    <w:rsid w:val="007C7607"/>
    <w:rsid w:val="007D029F"/>
    <w:rsid w:val="007D0C1F"/>
    <w:rsid w:val="007F100D"/>
    <w:rsid w:val="007F324F"/>
    <w:rsid w:val="00803CA4"/>
    <w:rsid w:val="00804A86"/>
    <w:rsid w:val="008111ED"/>
    <w:rsid w:val="0081733A"/>
    <w:rsid w:val="00820D9A"/>
    <w:rsid w:val="00831D6D"/>
    <w:rsid w:val="008354D3"/>
    <w:rsid w:val="0084367E"/>
    <w:rsid w:val="00854EF9"/>
    <w:rsid w:val="008553B7"/>
    <w:rsid w:val="0086043A"/>
    <w:rsid w:val="008642CB"/>
    <w:rsid w:val="00884A26"/>
    <w:rsid w:val="008A73C6"/>
    <w:rsid w:val="008B666F"/>
    <w:rsid w:val="009071D7"/>
    <w:rsid w:val="009118A2"/>
    <w:rsid w:val="00930912"/>
    <w:rsid w:val="009338A4"/>
    <w:rsid w:val="00940BFC"/>
    <w:rsid w:val="0094549F"/>
    <w:rsid w:val="00945782"/>
    <w:rsid w:val="00955BAC"/>
    <w:rsid w:val="0096701C"/>
    <w:rsid w:val="00991C6C"/>
    <w:rsid w:val="009A6833"/>
    <w:rsid w:val="009B4B90"/>
    <w:rsid w:val="009C7326"/>
    <w:rsid w:val="009D0644"/>
    <w:rsid w:val="009D7E84"/>
    <w:rsid w:val="009E2D30"/>
    <w:rsid w:val="009E35F1"/>
    <w:rsid w:val="009E3B94"/>
    <w:rsid w:val="009E5095"/>
    <w:rsid w:val="009E5EB2"/>
    <w:rsid w:val="00A01159"/>
    <w:rsid w:val="00A04D40"/>
    <w:rsid w:val="00A073E8"/>
    <w:rsid w:val="00A258E1"/>
    <w:rsid w:val="00A36A1D"/>
    <w:rsid w:val="00A36FA5"/>
    <w:rsid w:val="00A44E46"/>
    <w:rsid w:val="00A478E4"/>
    <w:rsid w:val="00A82B2C"/>
    <w:rsid w:val="00A874BD"/>
    <w:rsid w:val="00AA0F92"/>
    <w:rsid w:val="00AB3044"/>
    <w:rsid w:val="00AD2F33"/>
    <w:rsid w:val="00AE69D5"/>
    <w:rsid w:val="00B035B0"/>
    <w:rsid w:val="00B0674A"/>
    <w:rsid w:val="00B16C4E"/>
    <w:rsid w:val="00B21B21"/>
    <w:rsid w:val="00B44761"/>
    <w:rsid w:val="00B50244"/>
    <w:rsid w:val="00B51000"/>
    <w:rsid w:val="00B702EB"/>
    <w:rsid w:val="00B855EA"/>
    <w:rsid w:val="00B91DF0"/>
    <w:rsid w:val="00BA6DF3"/>
    <w:rsid w:val="00BD046C"/>
    <w:rsid w:val="00BD1A92"/>
    <w:rsid w:val="00BD1EBA"/>
    <w:rsid w:val="00BD294A"/>
    <w:rsid w:val="00BD3D23"/>
    <w:rsid w:val="00BF5E37"/>
    <w:rsid w:val="00C0442B"/>
    <w:rsid w:val="00C067AA"/>
    <w:rsid w:val="00C11D91"/>
    <w:rsid w:val="00C214B2"/>
    <w:rsid w:val="00C31E97"/>
    <w:rsid w:val="00C37BF7"/>
    <w:rsid w:val="00C72594"/>
    <w:rsid w:val="00C824C7"/>
    <w:rsid w:val="00CA197E"/>
    <w:rsid w:val="00CA4A48"/>
    <w:rsid w:val="00CA6C72"/>
    <w:rsid w:val="00CB09F4"/>
    <w:rsid w:val="00CC41DE"/>
    <w:rsid w:val="00CD3CD9"/>
    <w:rsid w:val="00CF0958"/>
    <w:rsid w:val="00D03717"/>
    <w:rsid w:val="00D04A3A"/>
    <w:rsid w:val="00D103FD"/>
    <w:rsid w:val="00D142B7"/>
    <w:rsid w:val="00D153C4"/>
    <w:rsid w:val="00D208F1"/>
    <w:rsid w:val="00D24872"/>
    <w:rsid w:val="00D26142"/>
    <w:rsid w:val="00D32F1B"/>
    <w:rsid w:val="00D3587D"/>
    <w:rsid w:val="00D35B0E"/>
    <w:rsid w:val="00D438AE"/>
    <w:rsid w:val="00D45A61"/>
    <w:rsid w:val="00D47400"/>
    <w:rsid w:val="00D52EF8"/>
    <w:rsid w:val="00D5588D"/>
    <w:rsid w:val="00D6276A"/>
    <w:rsid w:val="00D62814"/>
    <w:rsid w:val="00D630B5"/>
    <w:rsid w:val="00D63A05"/>
    <w:rsid w:val="00D649A1"/>
    <w:rsid w:val="00D74F8F"/>
    <w:rsid w:val="00D863B0"/>
    <w:rsid w:val="00DA2B7C"/>
    <w:rsid w:val="00DC279C"/>
    <w:rsid w:val="00DD4D25"/>
    <w:rsid w:val="00DD612A"/>
    <w:rsid w:val="00DD740B"/>
    <w:rsid w:val="00DF7A28"/>
    <w:rsid w:val="00E060FA"/>
    <w:rsid w:val="00E13D56"/>
    <w:rsid w:val="00E259CA"/>
    <w:rsid w:val="00E279A8"/>
    <w:rsid w:val="00E56EAF"/>
    <w:rsid w:val="00E62087"/>
    <w:rsid w:val="00E67209"/>
    <w:rsid w:val="00E71D58"/>
    <w:rsid w:val="00E72B7E"/>
    <w:rsid w:val="00E844C4"/>
    <w:rsid w:val="00E87C29"/>
    <w:rsid w:val="00EC1C71"/>
    <w:rsid w:val="00EC6840"/>
    <w:rsid w:val="00ED54F6"/>
    <w:rsid w:val="00ED758A"/>
    <w:rsid w:val="00EE3166"/>
    <w:rsid w:val="00EF596A"/>
    <w:rsid w:val="00EF5D77"/>
    <w:rsid w:val="00F17959"/>
    <w:rsid w:val="00F20358"/>
    <w:rsid w:val="00F20C84"/>
    <w:rsid w:val="00F23653"/>
    <w:rsid w:val="00F2574E"/>
    <w:rsid w:val="00F434C4"/>
    <w:rsid w:val="00F43B2E"/>
    <w:rsid w:val="00F500DE"/>
    <w:rsid w:val="00F62EDF"/>
    <w:rsid w:val="00F64E6F"/>
    <w:rsid w:val="00F720B8"/>
    <w:rsid w:val="00F77334"/>
    <w:rsid w:val="00F850F0"/>
    <w:rsid w:val="00F94327"/>
    <w:rsid w:val="00F96036"/>
    <w:rsid w:val="00F96492"/>
    <w:rsid w:val="00FA0DA4"/>
    <w:rsid w:val="00FA2C97"/>
    <w:rsid w:val="00FC2356"/>
    <w:rsid w:val="00FD1E49"/>
    <w:rsid w:val="00FD7473"/>
    <w:rsid w:val="00FF3389"/>
    <w:rsid w:val="00FF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seiberlingfcms.weebly.com" TargetMode="External"/><Relationship Id="rId3" Type="http://schemas.microsoft.com/office/2007/relationships/stylesWithEffects" Target="stylesWithEffects.xml"/><Relationship Id="rId7" Type="http://schemas.openxmlformats.org/officeDocument/2006/relationships/hyperlink" Target="mailto:seiberlingge@gm.sba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 E. Seiberling</cp:lastModifiedBy>
  <cp:revision>5</cp:revision>
  <cp:lastPrinted>2013-08-19T21:06:00Z</cp:lastPrinted>
  <dcterms:created xsi:type="dcterms:W3CDTF">2013-06-27T12:58:00Z</dcterms:created>
  <dcterms:modified xsi:type="dcterms:W3CDTF">2013-08-19T21:27:00Z</dcterms:modified>
</cp:coreProperties>
</file>